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F34BF" w14:textId="7F3FA577" w:rsidR="00813E29" w:rsidRPr="00B11287" w:rsidRDefault="006B1050" w:rsidP="00B11287">
      <w:pPr>
        <w:spacing w:line="320" w:lineRule="atLeast"/>
        <w:contextualSpacing/>
        <w:rPr>
          <w:rFonts w:ascii="Cambria" w:hAnsi="Cambria"/>
          <w:b/>
          <w:bCs/>
        </w:rPr>
      </w:pPr>
      <w:r w:rsidRPr="00B11287">
        <w:rPr>
          <w:rFonts w:ascii="Cambria" w:hAnsi="Cambria"/>
          <w:b/>
          <w:bCs/>
        </w:rPr>
        <w:tab/>
      </w:r>
      <w:r w:rsidRPr="00B11287">
        <w:rPr>
          <w:rFonts w:ascii="Cambria" w:hAnsi="Cambria"/>
          <w:b/>
          <w:bCs/>
        </w:rPr>
        <w:tab/>
      </w:r>
      <w:r w:rsidRPr="00B11287">
        <w:rPr>
          <w:rFonts w:ascii="Cambria" w:hAnsi="Cambria"/>
          <w:b/>
          <w:bCs/>
        </w:rPr>
        <w:tab/>
      </w:r>
      <w:r w:rsidRPr="00B11287">
        <w:rPr>
          <w:rFonts w:ascii="Cambria" w:hAnsi="Cambria"/>
          <w:b/>
          <w:bCs/>
        </w:rPr>
        <w:tab/>
      </w:r>
      <w:r w:rsidRPr="00B11287">
        <w:rPr>
          <w:rFonts w:ascii="Cambria" w:hAnsi="Cambria"/>
          <w:b/>
          <w:bCs/>
        </w:rPr>
        <w:tab/>
      </w:r>
      <w:r w:rsidRPr="00B11287">
        <w:rPr>
          <w:rFonts w:ascii="Cambria" w:hAnsi="Cambria"/>
          <w:b/>
          <w:bCs/>
        </w:rPr>
        <w:tab/>
      </w:r>
      <w:r w:rsidR="003B6BFF" w:rsidRPr="00B11287">
        <w:rPr>
          <w:rFonts w:ascii="Cambria" w:hAnsi="Cambria"/>
          <w:b/>
          <w:bCs/>
        </w:rPr>
        <w:t xml:space="preserve"> </w:t>
      </w:r>
      <w:r w:rsidRPr="00B11287">
        <w:rPr>
          <w:rFonts w:ascii="Cambria" w:hAnsi="Cambria"/>
          <w:b/>
          <w:bCs/>
        </w:rPr>
        <w:t xml:space="preserve">Załącznik </w:t>
      </w:r>
      <w:r w:rsidR="008460B8" w:rsidRPr="00B11287">
        <w:rPr>
          <w:rFonts w:ascii="Cambria" w:hAnsi="Cambria"/>
          <w:b/>
          <w:bCs/>
        </w:rPr>
        <w:t xml:space="preserve">2 </w:t>
      </w:r>
      <w:r w:rsidR="00B9004D" w:rsidRPr="00B11287">
        <w:rPr>
          <w:rFonts w:ascii="Cambria" w:hAnsi="Cambria"/>
          <w:b/>
          <w:bCs/>
        </w:rPr>
        <w:t>–</w:t>
      </w:r>
      <w:r w:rsidR="007D2E26" w:rsidRPr="00B11287">
        <w:rPr>
          <w:rFonts w:ascii="Cambria" w:hAnsi="Cambria"/>
          <w:b/>
          <w:bCs/>
        </w:rPr>
        <w:t xml:space="preserve"> </w:t>
      </w:r>
      <w:r w:rsidR="00B9004D" w:rsidRPr="00B11287">
        <w:rPr>
          <w:rFonts w:ascii="Cambria" w:hAnsi="Cambria"/>
          <w:b/>
          <w:bCs/>
        </w:rPr>
        <w:t>Opis p</w:t>
      </w:r>
      <w:r w:rsidR="008460B8" w:rsidRPr="00B11287">
        <w:rPr>
          <w:rFonts w:ascii="Cambria" w:hAnsi="Cambria"/>
          <w:b/>
          <w:bCs/>
        </w:rPr>
        <w:t>rzedmiot</w:t>
      </w:r>
      <w:r w:rsidR="00B9004D" w:rsidRPr="00B11287">
        <w:rPr>
          <w:rFonts w:ascii="Cambria" w:hAnsi="Cambria"/>
          <w:b/>
          <w:bCs/>
        </w:rPr>
        <w:t>u</w:t>
      </w:r>
      <w:r w:rsidR="008460B8" w:rsidRPr="00B11287">
        <w:rPr>
          <w:rFonts w:ascii="Cambria" w:hAnsi="Cambria"/>
          <w:b/>
          <w:bCs/>
        </w:rPr>
        <w:t xml:space="preserve"> zamówienia</w:t>
      </w:r>
    </w:p>
    <w:p w14:paraId="3CAC687E" w14:textId="77777777" w:rsidR="009F0C32" w:rsidRPr="00B11287" w:rsidRDefault="009F0C32" w:rsidP="00B11287">
      <w:pPr>
        <w:spacing w:line="320" w:lineRule="atLeast"/>
        <w:contextualSpacing/>
        <w:rPr>
          <w:rFonts w:ascii="Cambria" w:hAnsi="Cambria"/>
        </w:rPr>
      </w:pPr>
    </w:p>
    <w:p w14:paraId="65874261" w14:textId="1F1377F6" w:rsidR="003B6BFF" w:rsidRPr="00B11287" w:rsidRDefault="00A370C3" w:rsidP="00B11287">
      <w:pPr>
        <w:spacing w:line="320" w:lineRule="atLeast"/>
        <w:contextualSpacing/>
        <w:jc w:val="center"/>
        <w:rPr>
          <w:rFonts w:ascii="Cambria" w:hAnsi="Cambria"/>
          <w:b/>
          <w:bCs/>
        </w:rPr>
      </w:pPr>
      <w:r w:rsidRPr="00B11287">
        <w:rPr>
          <w:rFonts w:ascii="Cambria" w:hAnsi="Cambria" w:cs="Arial"/>
          <w:b/>
          <w:bCs/>
        </w:rPr>
        <w:t>Dostawa wyposażenia medyczno-laboratoryjnego, meblowego oraz biurowego na potrzeby Centrum Wsparcia Badań Klinicznych</w:t>
      </w:r>
      <w:r w:rsidR="003B6BFF" w:rsidRPr="00B11287">
        <w:rPr>
          <w:rFonts w:ascii="Cambria" w:hAnsi="Cambria"/>
          <w:b/>
          <w:bCs/>
        </w:rPr>
        <w:t>.</w:t>
      </w:r>
    </w:p>
    <w:p w14:paraId="3EF1CBDD" w14:textId="77777777" w:rsidR="00FE0062" w:rsidRPr="00B11287" w:rsidRDefault="00FE0062" w:rsidP="00B11287">
      <w:pPr>
        <w:pStyle w:val="NormalnyWeb"/>
        <w:spacing w:line="320" w:lineRule="atLeast"/>
        <w:ind w:firstLine="709"/>
        <w:contextualSpacing/>
        <w:jc w:val="both"/>
        <w:rPr>
          <w:rFonts w:ascii="Cambria" w:hAnsi="Cambria"/>
          <w:lang w:val="pl-PL"/>
        </w:rPr>
      </w:pPr>
      <w:r w:rsidRPr="00B11287">
        <w:rPr>
          <w:rFonts w:ascii="Cambria" w:hAnsi="Cambria"/>
          <w:lang w:val="pl-PL"/>
        </w:rPr>
        <w:t>Oferent (Wykonawca) zobowiązany jest do zapewnienia dostawy, wniesienia, montażu, ustawienia, podłączenia, uruchomienia oraz sprawdzenia poprawności działania oferowanego sprzętu i wyposażenia w miejscu wskazanym przez Zamawiającego, na własny koszt i ryzyko, zgodnie z wymaganiami określonymi dla poszczególnych części zamówienia. W przypadku elementów, dla których ma to zastosowanie, kolorystyka wyposażenia zostanie uzgodniona z Zamawiającym podczas wizji lokalnej lub przed realizacją dostawy.</w:t>
      </w:r>
    </w:p>
    <w:p w14:paraId="5D26C01D" w14:textId="77777777" w:rsidR="00FE0062" w:rsidRPr="00B11287" w:rsidRDefault="00FE0062" w:rsidP="00B11287">
      <w:pPr>
        <w:pStyle w:val="NormalnyWeb"/>
        <w:spacing w:line="320" w:lineRule="atLeast"/>
        <w:ind w:firstLine="709"/>
        <w:contextualSpacing/>
        <w:jc w:val="both"/>
        <w:rPr>
          <w:rFonts w:ascii="Cambria" w:hAnsi="Cambria"/>
          <w:lang w:val="pl-PL"/>
        </w:rPr>
      </w:pPr>
      <w:r w:rsidRPr="00B11287">
        <w:rPr>
          <w:rFonts w:ascii="Cambria" w:hAnsi="Cambria"/>
          <w:lang w:val="pl-PL"/>
        </w:rPr>
        <w:t>Wszystkie oferowane urządzenia, meble, wyposażenie i akcesoria muszą być fabrycznie nowe, nieużywane, nieuszkodzone, wolne od wad fizycznych i prawnych, niestanowiące uprzednio przedmiotu ekspozycji ani wystaw, kompletne i gotowe do użytkowania zgodnie z przeznaczeniem medycznym lub laboratoryjnym, bez konieczności dokonywania dodatkowych zakupów inwestycyjnych przez Zamawiającego. W przypadku asortymentu, dla którego zostało to wskazane, rok produkcji nie może być wcześniejszy niż określony w opisie przedmiotu zamówienia. Oferowane wyposażenie powinno być wykonane profesjonalnie, z zachowaniem wysokiej jakości, trwałości, estetyki wykonania oraz odporności na intensywną eksploatację w warunkach podmiotu leczniczego.</w:t>
      </w:r>
    </w:p>
    <w:p w14:paraId="32A508C7" w14:textId="77777777" w:rsidR="00FE0062" w:rsidRPr="00B11287" w:rsidRDefault="00FE0062" w:rsidP="00B11287">
      <w:pPr>
        <w:pStyle w:val="NormalnyWeb"/>
        <w:spacing w:line="320" w:lineRule="atLeast"/>
        <w:ind w:firstLine="709"/>
        <w:contextualSpacing/>
        <w:jc w:val="both"/>
        <w:rPr>
          <w:rFonts w:ascii="Cambria" w:hAnsi="Cambria"/>
          <w:lang w:val="pl-PL"/>
        </w:rPr>
      </w:pPr>
      <w:r w:rsidRPr="00B11287">
        <w:rPr>
          <w:rFonts w:ascii="Cambria" w:hAnsi="Cambria"/>
          <w:lang w:val="pl-PL"/>
        </w:rPr>
        <w:t>Wszystkie oferowane wyroby, urządzenia, meble i elementy wyposażenia muszą być dopuszczone do obrotu i użytkowania na terytorium Rzeczypospolitej Polskiej, posiadać wymagane przepisami prawa dokumenty, w szczególności deklaracje zgodności, certyfikaty, atesty, oznakowanie CE, legalizację lub dokumenty metrologiczne, jeżeli są wymagane, a także spełniać obowiązujące normy bezpieczeństwa, jakości i użytkowania właściwe dla danego rodzaju asortymentu. W przypadku mebli i wyposażenia wymagających potwierdzenia właściwości higienicznych, oferowane rozwiązania muszą posiadać odpowiedni atest higieniczny, jeżeli dotyczy.</w:t>
      </w:r>
    </w:p>
    <w:p w14:paraId="004E97E2" w14:textId="77777777" w:rsidR="00FE0062" w:rsidRPr="00B11287" w:rsidRDefault="00FE0062" w:rsidP="00B11287">
      <w:pPr>
        <w:pStyle w:val="NormalnyWeb"/>
        <w:spacing w:line="320" w:lineRule="atLeast"/>
        <w:ind w:firstLine="709"/>
        <w:contextualSpacing/>
        <w:jc w:val="both"/>
        <w:rPr>
          <w:rFonts w:ascii="Cambria" w:hAnsi="Cambria"/>
          <w:lang w:val="pl-PL"/>
        </w:rPr>
      </w:pPr>
      <w:r w:rsidRPr="00B11287">
        <w:rPr>
          <w:rFonts w:ascii="Cambria" w:hAnsi="Cambria"/>
          <w:lang w:val="pl-PL"/>
        </w:rPr>
        <w:t>Wymiary podane w zestawieniu asortymentowym należy traktować jako minimalne albo przybliżone, zgodnie z opisem danej części zamówienia. W przypadku elementów wykonywanych na wymiar lub wymagających dopasowania do istniejącej infrastruktury, Wykonawca zobowiązany jest do dokonania pomiarów z natury podczas wizji lokalnej lub przed realizacją zamówienia. Dotyczy to w szczególności elementów montowanych w istniejącej zabudowie lub przeznaczonych do określonych pomieszczeń.</w:t>
      </w:r>
    </w:p>
    <w:p w14:paraId="6225678E" w14:textId="77777777" w:rsidR="00FE0062" w:rsidRPr="00B11287" w:rsidRDefault="00FE0062" w:rsidP="00B11287">
      <w:pPr>
        <w:pStyle w:val="NormalnyWeb"/>
        <w:spacing w:line="320" w:lineRule="atLeast"/>
        <w:ind w:firstLine="709"/>
        <w:contextualSpacing/>
        <w:jc w:val="both"/>
        <w:rPr>
          <w:rFonts w:ascii="Cambria" w:hAnsi="Cambria"/>
          <w:lang w:val="pl-PL"/>
        </w:rPr>
      </w:pPr>
      <w:r w:rsidRPr="00B11287">
        <w:rPr>
          <w:rFonts w:ascii="Cambria" w:hAnsi="Cambria"/>
          <w:lang w:val="pl-PL"/>
        </w:rPr>
        <w:t>Wraz z dostawą Wykonawca zobowiązany jest przekazać Zamawiającemu wszelką wymaganą dokumentację dotyczącą oferowanego asortymentu, w szczególności instrukcje obsługi i użytkowania w języku polskim, karty gwarancyjne, paszporty techniczne, jeżeli dotyczy, deklaracje zgodności lub certyfikaty CE, jeżeli dotyczy, wykazy autoryzowanych punktów serwisowych oraz inne dokumenty wymagane przepisami prawa lub postanowieniami opisu przedmiotu zamówienia.</w:t>
      </w:r>
    </w:p>
    <w:p w14:paraId="5002A41A" w14:textId="77777777" w:rsidR="00FE0062" w:rsidRPr="00B11287" w:rsidRDefault="00FE0062" w:rsidP="00B11287">
      <w:pPr>
        <w:pStyle w:val="NormalnyWeb"/>
        <w:spacing w:line="320" w:lineRule="atLeast"/>
        <w:ind w:firstLine="709"/>
        <w:contextualSpacing/>
        <w:jc w:val="both"/>
        <w:rPr>
          <w:rFonts w:ascii="Cambria" w:hAnsi="Cambria"/>
          <w:lang w:val="pl-PL"/>
        </w:rPr>
      </w:pPr>
      <w:r w:rsidRPr="00B11287">
        <w:rPr>
          <w:rFonts w:ascii="Cambria" w:hAnsi="Cambria"/>
          <w:lang w:val="pl-PL"/>
        </w:rPr>
        <w:lastRenderedPageBreak/>
        <w:t>Wykonawca zobowiązany jest również do dołączenia do oferty dokumentów potwierdzających spełnianie wymaganych parametrów technicznych i użytkowych, w szczególności kart katalogowych, opisów technicznych producenta, instrukcji, certyfikatów, deklaracji zgodności lub innych dokumentów równoważnych. Zamawiający dopuszcza oferowanie rozwiązań równoważnych, pod warunkiem wykazania, że zapewniają one parametry techniczne, funkcjonalne, użytkowe i jakościowe nie gorsze niż wymagane przez Zamawiającego.</w:t>
      </w:r>
    </w:p>
    <w:p w14:paraId="105E68CB" w14:textId="77777777" w:rsidR="00FE0062" w:rsidRPr="00B11287" w:rsidRDefault="00FE0062" w:rsidP="00B11287">
      <w:pPr>
        <w:pStyle w:val="NormalnyWeb"/>
        <w:spacing w:line="320" w:lineRule="atLeast"/>
        <w:ind w:firstLine="709"/>
        <w:contextualSpacing/>
        <w:jc w:val="both"/>
        <w:rPr>
          <w:rFonts w:ascii="Cambria" w:hAnsi="Cambria"/>
          <w:lang w:val="pl-PL"/>
        </w:rPr>
      </w:pPr>
      <w:r w:rsidRPr="00B11287">
        <w:rPr>
          <w:rFonts w:ascii="Cambria" w:hAnsi="Cambria"/>
          <w:lang w:val="pl-PL"/>
        </w:rPr>
        <w:t>Przedmiot zamówienia obejmuje, w zależności od rodzaju asortymentu, transport do siedziby Zamawiającego, wniesienie do wskazanego pomieszczenia, montaż lub ustawienie, podłączenie, uruchomienie, sprawdzenie poprawności działania oraz przekazanie informacji dotyczących prawidłowej eksploatacji i konserwacji. Jeżeli wymaga tego rodzaj urządzenia, Wykonawca zobowiązany jest przeprowadzić instruktaż lub szkolenie personelu w zakresie prawidłowej obsługi, podstawowej eksploatacji oraz zasad bezpiecznego użytkowania.</w:t>
      </w:r>
    </w:p>
    <w:p w14:paraId="10E6E414" w14:textId="77777777" w:rsidR="00FE0062" w:rsidRPr="00B11287" w:rsidRDefault="00FE0062" w:rsidP="00B11287">
      <w:pPr>
        <w:pStyle w:val="NormalnyWeb"/>
        <w:spacing w:line="320" w:lineRule="atLeast"/>
        <w:ind w:firstLine="709"/>
        <w:contextualSpacing/>
        <w:jc w:val="both"/>
        <w:rPr>
          <w:rFonts w:ascii="Cambria" w:hAnsi="Cambria"/>
          <w:lang w:val="pl-PL"/>
        </w:rPr>
      </w:pPr>
      <w:r w:rsidRPr="00B11287">
        <w:rPr>
          <w:rFonts w:ascii="Cambria" w:hAnsi="Cambria"/>
          <w:lang w:val="pl-PL"/>
        </w:rPr>
        <w:t>Odbiór przedmiotu zamówienia nastąpi na podstawie protokołu odbioru, po potwierdzeniu kompletności dostawy, zgodności oferowanego asortymentu z wymaganiami Zamawiającego, poprawności działania, stabilności konstrukcji oraz prawidłowości montażu, jeżeli dotyczy. W przypadku stwierdzenia wad, braków lub niezgodności Zamawiający zastrzega sobie prawo odmowy odbioru przedmiotu zamówienia do czasu ich usunięcia, uzupełnienia lub wymiany przez Wykonawcę w terminie uzgodnionym z Zamawiającym.</w:t>
      </w:r>
    </w:p>
    <w:p w14:paraId="04C88CD1" w14:textId="77777777" w:rsidR="00FE0062" w:rsidRPr="00B11287" w:rsidRDefault="00FE0062" w:rsidP="00B11287">
      <w:pPr>
        <w:pStyle w:val="NormalnyWeb"/>
        <w:spacing w:line="320" w:lineRule="atLeast"/>
        <w:ind w:firstLine="709"/>
        <w:contextualSpacing/>
        <w:jc w:val="both"/>
        <w:rPr>
          <w:rFonts w:ascii="Cambria" w:hAnsi="Cambria"/>
          <w:lang w:val="pl-PL"/>
        </w:rPr>
      </w:pPr>
      <w:r w:rsidRPr="00B11287">
        <w:rPr>
          <w:rFonts w:ascii="Cambria" w:hAnsi="Cambria"/>
          <w:lang w:val="pl-PL"/>
        </w:rPr>
        <w:t>Poniższe zestawienie stanowi wykaz wyposażenia i sprzętu objętego przedmiotem zamówienia oraz określa minimalne wymagania Zamawiającego w zakresie ilości, parametrów technicznych, funkcjonalnych, użytkowych i jakościowych. Wszystkie wskazane elementy należy dostarczyć, zamontować, uruchomić oraz przekazać do użytkowania zgodnie z niniejszym zestawieniem.</w:t>
      </w:r>
    </w:p>
    <w:p w14:paraId="737FB66D" w14:textId="5F048ECC" w:rsidR="00FF7F1D" w:rsidRPr="00B1128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1 – Waga lekarska z funkcją BMI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3F0CB1A6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wagi lekarskiej z funkcją BMI oraz wzrostomierzem do siedziby Zamawiającego, na własny koszt i ryzyko.</w:t>
      </w:r>
    </w:p>
    <w:p w14:paraId="6508050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2. W ramach realizacji zamówienia Wykonawca zapewni:</w:t>
      </w:r>
    </w:p>
    <w:p w14:paraId="7FB66BB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urządzenia do miejsca wskazanego przez Zamawiającego,</w:t>
      </w:r>
    </w:p>
    <w:p w14:paraId="144FE4FD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 urządzenia do wskazanego pomieszczenia,</w:t>
      </w:r>
    </w:p>
    <w:p w14:paraId="581081B8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montaż (jeżeli dotyczy),</w:t>
      </w:r>
    </w:p>
    <w:p w14:paraId="0C4D5872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uruchomienie urządzenia,</w:t>
      </w:r>
    </w:p>
    <w:p w14:paraId="0E46D6C6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sprawdzenie poprawności działania wszystkich funkcji.</w:t>
      </w:r>
    </w:p>
    <w:p w14:paraId="4EAA16BC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Dostarczone urządzenie musi być:</w:t>
      </w:r>
    </w:p>
    <w:p w14:paraId="6E371BF6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fabrycznie nowe, nieużywane, wolne od wad fizycznych i prawnych,</w:t>
      </w:r>
    </w:p>
    <w:p w14:paraId="53389B43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kompletne i gotowe do użytkowania zgodnie z przeznaczeniem medycznym,</w:t>
      </w:r>
    </w:p>
    <w:p w14:paraId="3DA92C96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przeznaczone do użytkowania w podmiotach leczniczych (warunki szpitalne).</w:t>
      </w:r>
    </w:p>
    <w:p w14:paraId="1E2048C4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Waga musi spełniać wymagania techniczne, w szczególności:</w:t>
      </w:r>
    </w:p>
    <w:p w14:paraId="57944B9D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klasa dokładności co najmniej III,</w:t>
      </w:r>
    </w:p>
    <w:p w14:paraId="6F2599A7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maksymalne obciążenie nie mniejsze niż 200 kg,</w:t>
      </w:r>
    </w:p>
    <w:p w14:paraId="108490C9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działka odczytowa nie większa niż 100 g,</w:t>
      </w:r>
    </w:p>
    <w:p w14:paraId="48B31EE6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czytelny wyświetlacz typu LCD lub LED,</w:t>
      </w:r>
    </w:p>
    <w:p w14:paraId="1AB53A05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wbudowany wzrostomierz umożliwiający pomiar wzrostu pacjenta,</w:t>
      </w:r>
    </w:p>
    <w:p w14:paraId="357F8AD6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funkcja automatycznego obliczania wskaźnika BMI.</w:t>
      </w:r>
    </w:p>
    <w:p w14:paraId="78FE1658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W zakresie zasilania urządzenie musi zapewniać ciągłość pracy poprzez:</w:t>
      </w:r>
    </w:p>
    <w:p w14:paraId="46AC2FA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zasilanie sieciowo-akumulatorowe lub sieciowo-bateryjne,</w:t>
      </w:r>
    </w:p>
    <w:p w14:paraId="56AD9D25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możliwość pracy w przypadku zaniku napięcia (zasilanie awaryjne lub równoważne).</w:t>
      </w:r>
    </w:p>
    <w:p w14:paraId="5D726F1A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6. W zakresie konstrukcji i bezpieczeństwa użytkowania urządzenie musi posiadać:</w:t>
      </w:r>
    </w:p>
    <w:p w14:paraId="0A1D3069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stabilną konstrukcję przystosowaną do intensywnego użytkowania,</w:t>
      </w:r>
    </w:p>
    <w:p w14:paraId="1CD6D834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platformę pomiarową wykonaną z materiałów odpornych na uszkodzenia,</w:t>
      </w:r>
    </w:p>
    <w:p w14:paraId="7931153C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powierzchnię antypoślizgową,</w:t>
      </w:r>
    </w:p>
    <w:p w14:paraId="6B089089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elementy umożliwiające łatwe utrzymanie w czystości i dezynfekcję.</w:t>
      </w:r>
    </w:p>
    <w:p w14:paraId="429DCDC8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W przypadku gdy wymagają tego przepisy, urządzenie musi posiadać:</w:t>
      </w:r>
    </w:p>
    <w:p w14:paraId="3AEC4EC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aktualną legalizację lub</w:t>
      </w:r>
    </w:p>
    <w:p w14:paraId="1697931F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dokument potwierdzający zgodność z wymaganiami metrologicznymi.</w:t>
      </w:r>
    </w:p>
    <w:p w14:paraId="4FF3C9C7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Wraz z dostawą Wykonawca zobowiązany jest przekazać Zamawiającemu:</w:t>
      </w:r>
    </w:p>
    <w:p w14:paraId="5690B600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obsługi i użytkowania w języku polskim,</w:t>
      </w:r>
    </w:p>
    <w:p w14:paraId="08A30E9F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gwarancyjną,</w:t>
      </w:r>
    </w:p>
    <w:p w14:paraId="72749D76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deklarację zgodności lub oznakowanie CE – jeżeli dotyczy,</w:t>
      </w:r>
    </w:p>
    <w:p w14:paraId="7EC99E71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paszport techniczny – jeżeli dotyczy,</w:t>
      </w:r>
    </w:p>
    <w:p w14:paraId="17D04885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wykaz autoryzowanych punktów serwisowych.</w:t>
      </w:r>
    </w:p>
    <w:p w14:paraId="2C7AC659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Wykonawca zobowiązany jest do:</w:t>
      </w:r>
    </w:p>
    <w:p w14:paraId="7D18085D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przeprowadzenia instruktażu personelu w zakresie prawidłowej obsługi urządzenia,</w:t>
      </w:r>
    </w:p>
    <w:p w14:paraId="1E05D54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przekazania informacji dotyczących zasad eksploatacji i konserwacji.</w:t>
      </w:r>
    </w:p>
    <w:p w14:paraId="60D45B50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Odbiór przedmiotu zamówienia nastąpi na podstawie protokołu odbioru, po potwierdzeniu:</w:t>
      </w:r>
    </w:p>
    <w:p w14:paraId="4DBFE753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kompletności dostawy,</w:t>
      </w:r>
    </w:p>
    <w:p w14:paraId="561A3E22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zgodności parametrów z wymaganiami Zamawiającego,</w:t>
      </w:r>
    </w:p>
    <w:p w14:paraId="47CE762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poprawności działania urządzenia.</w:t>
      </w:r>
    </w:p>
    <w:p w14:paraId="569824F7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11. W przypadku stwierdzenia wad, braków lub niezgodności:</w:t>
      </w:r>
    </w:p>
    <w:p w14:paraId="25CEED4D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Zamawiający zastrzega sobie prawo odmowy odbioru,</w:t>
      </w:r>
    </w:p>
    <w:p w14:paraId="774A27E4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Wykonawca zobowiązany jest do ich usunięcia w terminie uzgodnionym z Zamawiającym.</w:t>
      </w:r>
    </w:p>
    <w:p w14:paraId="50AE9C97" w14:textId="079070CC" w:rsidR="00FF7F1D" w:rsidRPr="00B1128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2 – Ciśnieniomierz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5BD9D8D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ciśnieniomierza automatycznego naramiennego do siedziby Zamawiającego (podmiot leczniczy – szpital), na własny koszt i ryzyko.</w:t>
      </w:r>
    </w:p>
    <w:p w14:paraId="4F5FF67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2. W ramach realizacji zamówienia Wykonawca zapewni:</w:t>
      </w:r>
    </w:p>
    <w:p w14:paraId="2F7FD91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urządzenia do miejsca wskazanego przez Zamawiającego,</w:t>
      </w:r>
    </w:p>
    <w:p w14:paraId="56B87D0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 do wskazanego pomieszczenia,</w:t>
      </w:r>
    </w:p>
    <w:p w14:paraId="7EA26E4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uruchomienie urządzenia,</w:t>
      </w:r>
    </w:p>
    <w:p w14:paraId="386DA51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sprawdzenie poprawności działania wszystkich funkcji.</w:t>
      </w:r>
    </w:p>
    <w:p w14:paraId="61630A3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Dostarczone urządzenie musi być:</w:t>
      </w:r>
    </w:p>
    <w:p w14:paraId="2F8CD0C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fabrycznie nowe, nieużywane, wolne od wad fizycznych i prawnych,</w:t>
      </w:r>
    </w:p>
    <w:p w14:paraId="48323D7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kompletne i gotowe do użytkowania zgodnie z przeznaczeniem medycznym,</w:t>
      </w:r>
    </w:p>
    <w:p w14:paraId="4A6D73B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przeznaczone do użytkowania w podmiotach leczniczych (warunki ambulatoryjne i szpitalne).</w:t>
      </w:r>
    </w:p>
    <w:p w14:paraId="63FC4F9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Ciśnieniomierz musi spełniać wymagania techniczne, w szczególności:</w:t>
      </w:r>
    </w:p>
    <w:p w14:paraId="61869BE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być w pełni automatycznym urządzeniem medycznym przeznaczonym do pomiaru ciśnienia tętniczego na ramieniu,</w:t>
      </w:r>
    </w:p>
    <w:p w14:paraId="0418391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umożliwiać pomiar ciśnienia skurczowego, rozkurczowego oraz tętna,</w:t>
      </w:r>
    </w:p>
    <w:p w14:paraId="30534CC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posiadać zakres pomiarowy co najmniej:</w:t>
      </w:r>
    </w:p>
    <w:p w14:paraId="06B60A5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ciśnienie: 0–299 mmHg,</w:t>
      </w:r>
    </w:p>
    <w:p w14:paraId="10B7C2D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tętno: min. 40–180 uderzeń/min,</w:t>
      </w:r>
    </w:p>
    <w:p w14:paraId="74B96E2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być wyposażony w czytelny, cyfrowy wyświetlacz LCD o wysokim kontraście,</w:t>
      </w:r>
    </w:p>
    <w:p w14:paraId="08C441D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posiadać funkcję wykrywania nieregularnej pracy serca (IHB) oraz funkcję wykrywania migotania przedsionków (AFib),</w:t>
      </w:r>
    </w:p>
    <w:p w14:paraId="6C1E7CE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posiadać wskaźnik prawidłowego założenia mankietu oraz wskaźnik ruchu ciała podczas pomiaru,</w:t>
      </w:r>
    </w:p>
    <w:p w14:paraId="68AA21F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umożliwiać wykonywanie uśrednionych pomiarów (np. średnia z 3 pomiarów),</w:t>
      </w:r>
    </w:p>
    <w:p w14:paraId="61E6441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posiadać funkcję pamięci pomiarów (min. 2 użytkowników, po min. 50–100 pomiarów każdy) lub rozwiązanie równoważne,</w:t>
      </w:r>
    </w:p>
    <w:p w14:paraId="59CE2E9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być wyposażony w technologię zapewniającą dokładny pomiar przy zmiennym rytmie serca (np. IntelliSense lub równoważną),</w:t>
      </w:r>
    </w:p>
    <w:p w14:paraId="55DF598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posiadać wskaźnik klasyfikacji wyniku pomiaru zgodny z wytycznymi WHO lub równoważnymi.</w:t>
      </w:r>
    </w:p>
    <w:p w14:paraId="747BADF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W zakresie wyposażenia urządzenie musi posiadać:</w:t>
      </w:r>
    </w:p>
    <w:p w14:paraId="47CD057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mankiet naramienny typu uniwersalnego (preferowany zakres obwodu ramienia ok. 22–42 cm),</w:t>
      </w:r>
    </w:p>
    <w:p w14:paraId="1F56828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konstrukcję mankietu zapewniającą równomierne rozłożenie ciśnienia (np. mankiet 360° lub równoważny),</w:t>
      </w:r>
    </w:p>
    <w:p w14:paraId="54D9B9D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 baterii umożliwiających uruchomienie urządzenia,</w:t>
      </w:r>
    </w:p>
    <w:p w14:paraId="3FBBA70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etui lub pokrowiec do przechowywania urządzenia.</w:t>
      </w:r>
    </w:p>
    <w:p w14:paraId="1D029DC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6. W zakresie zasilania urządzenie musi zapewniać:</w:t>
      </w:r>
    </w:p>
    <w:p w14:paraId="086C32B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zasilanie bateryjne (standardowe baterie AA lub równoważne),</w:t>
      </w:r>
    </w:p>
    <w:p w14:paraId="39E2524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dopuszcza się możliwość zasilania sieciowego (zasilacz) jako rozwiązanie dodatkowe lub opcjonalne.</w:t>
      </w:r>
    </w:p>
    <w:p w14:paraId="3A7B1F5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Konstrukcja urządzenia powinna zapewniać:</w:t>
      </w:r>
    </w:p>
    <w:p w14:paraId="206D691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łatwość użytkowania w warunkach ambulatoryjnych i szpitalnych,</w:t>
      </w:r>
    </w:p>
    <w:p w14:paraId="2065DBE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ergonomiczną obsługę (obsługa jednym przyciskiem lub równoważna),</w:t>
      </w:r>
    </w:p>
    <w:p w14:paraId="7EB1A4A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wysoką powtarzalność i dokładność pomiarów,</w:t>
      </w:r>
    </w:p>
    <w:p w14:paraId="00075B7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odporność na standardową eksploatację w podmiotach leczniczych,</w:t>
      </w:r>
    </w:p>
    <w:p w14:paraId="354BA26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możliwość utrzymania w czystości i dezynfekcji zgodnie z wymaganiami placówek medycznych.</w:t>
      </w:r>
    </w:p>
    <w:p w14:paraId="31A1B3D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Wraz z dostawą Wykonawca zobowiązany jest przekazać Zamawiającemu:</w:t>
      </w:r>
    </w:p>
    <w:p w14:paraId="237D1A9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obsługi i użytkowania w języku polskim,</w:t>
      </w:r>
    </w:p>
    <w:p w14:paraId="11720AB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gwarancyjną,</w:t>
      </w:r>
    </w:p>
    <w:p w14:paraId="5F12E67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deklarację zgodności CE zgodnie z wymaganiami dla wyrobów medycznych,</w:t>
      </w:r>
    </w:p>
    <w:p w14:paraId="7320ACC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wykaz autoryzowanych punktów serwisowych na terenie Polski.</w:t>
      </w:r>
    </w:p>
    <w:p w14:paraId="47918C6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Wykonawca zobowiązany jest do:</w:t>
      </w:r>
    </w:p>
    <w:p w14:paraId="35C3851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przeprowadzenia instruktażu personelu w zakresie prawidłowej obsługi urządzenia (jeżeli wymagane),</w:t>
      </w:r>
    </w:p>
    <w:p w14:paraId="28D47B2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przekazania informacji dotyczących zasad eksploatacji i konserwacji urządzenia.</w:t>
      </w:r>
    </w:p>
    <w:p w14:paraId="7A852D7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Odbiór przedmiotu zamówienia nastąpi na podstawie protokołu odbioru, po potwierdzeniu:</w:t>
      </w:r>
    </w:p>
    <w:p w14:paraId="622DB45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kompletności dostawy,</w:t>
      </w:r>
    </w:p>
    <w:p w14:paraId="0E6D9CD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zgodności parametrów z wymaganiami Zamawiającego,</w:t>
      </w:r>
    </w:p>
    <w:p w14:paraId="1E25E4E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poprawności działania urządzenia.</w:t>
      </w:r>
    </w:p>
    <w:p w14:paraId="2ECA553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11. W przypadku stwierdzenia wad, braków lub niezgodności:</w:t>
      </w:r>
    </w:p>
    <w:p w14:paraId="23350CA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Zamawiający zastrzega sobie prawo odmowy odbioru,</w:t>
      </w:r>
    </w:p>
    <w:p w14:paraId="62FEAC95" w14:textId="397C8B4A" w:rsidR="00FF7F1D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Wykonawca zobowiązany jest do ich usunięcia w terminie uzgodnionym z Zamawiającym.</w:t>
      </w:r>
    </w:p>
    <w:p w14:paraId="5F2FC551" w14:textId="4B43F85B" w:rsidR="00FF7F1D" w:rsidRPr="00B1128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303F3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3 – Leżanka medyczna na kółkach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58BA656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leżanki medycznej na kółkach do siedziby Zamawiającego, na własny koszt i ryzyko.</w:t>
      </w:r>
    </w:p>
    <w:p w14:paraId="01D2032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2. W ramach realizacji zamówienia Wykonawca zapewni:</w:t>
      </w:r>
    </w:p>
    <w:p w14:paraId="70CEDE7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urządzenia do miejsca wskazanego przez Zamawiającego,</w:t>
      </w:r>
    </w:p>
    <w:p w14:paraId="4B39F83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 do wskazanego pomieszczenia,</w:t>
      </w:r>
    </w:p>
    <w:p w14:paraId="09F342C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montaż (jeżeli dotyczy),</w:t>
      </w:r>
    </w:p>
    <w:p w14:paraId="5454762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uruchomienie oraz sprawdzenie poprawności działania.</w:t>
      </w:r>
    </w:p>
    <w:p w14:paraId="474564B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Dostarczone urządzenie musi być:</w:t>
      </w:r>
    </w:p>
    <w:p w14:paraId="4C34F92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fabrycznie nowe, nieużywane, wolne od wad fizycznych i prawnych,</w:t>
      </w:r>
    </w:p>
    <w:p w14:paraId="274703A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kompletne i gotowe do użytkowania zgodnie z przeznaczeniem medycznym,</w:t>
      </w:r>
    </w:p>
    <w:p w14:paraId="6A63867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przeznaczone do użytkowania w podmiotach leczniczych (warunki szpitalne).</w:t>
      </w:r>
    </w:p>
    <w:p w14:paraId="07296B0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Leżanka musi spełniać wymagania techniczne, w szczególności:</w:t>
      </w:r>
    </w:p>
    <w:p w14:paraId="5AFCAEE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dopuszczalne obciążenie nie mniejsze niż 150 kg,</w:t>
      </w:r>
    </w:p>
    <w:p w14:paraId="2ACFDF2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stabilną konstrukcję zapewniającą bezpieczeństwo użytkowania w warunkach medycznych,</w:t>
      </w:r>
    </w:p>
    <w:p w14:paraId="03B12E0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powierzchnię leżącą wykonaną z materiałów przystosowanych do intensywnej eksploatacji.</w:t>
      </w:r>
    </w:p>
    <w:p w14:paraId="3F3F2E8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W zakresie funkcjonalności urządzenie musi posiadać:</w:t>
      </w:r>
    </w:p>
    <w:p w14:paraId="75E92AD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regulację kąta pochylenia segmentu zagłówka, umożliwiającą dostosowanie pozycji pacjenta,</w:t>
      </w:r>
    </w:p>
    <w:p w14:paraId="0D1E4C1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uchwyt na rolkę prześcieradeł jednorazowych, zapewniający wygodę użytkowania.</w:t>
      </w:r>
    </w:p>
    <w:p w14:paraId="5E5A905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6. W zakresie mobilności i bezpieczeństwa użytkowania leżanka musi być wyposażona w:</w:t>
      </w:r>
    </w:p>
    <w:p w14:paraId="535FF5A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koła jezdne umożliwiające przemieszczanie urządzenia,</w:t>
      </w:r>
    </w:p>
    <w:p w14:paraId="235EF8C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co najmniej dwa koła wyposażone w mechanizm blokady (hamulec).</w:t>
      </w:r>
    </w:p>
    <w:p w14:paraId="0D7ADB9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W zakresie wykończenia i higieny użytkowania:</w:t>
      </w:r>
    </w:p>
    <w:p w14:paraId="3D46D58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tapicerka musi być odporna na działanie środków dezynfekcyjnych stosowanych w podmiotach leczniczych,</w:t>
      </w:r>
    </w:p>
    <w:p w14:paraId="617B1D5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powierzchnia musi być łatwa do utrzymania w czystości i dezynfekcji,</w:t>
      </w:r>
    </w:p>
    <w:p w14:paraId="4B21AFB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kolor tapicerki do uzgodnienia z Zamawiającym przed dostawą.</w:t>
      </w:r>
    </w:p>
    <w:p w14:paraId="665F6EF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Wraz z dostawą Wykonawca zobowiązany jest przekazać Zamawiającemu:</w:t>
      </w:r>
    </w:p>
    <w:p w14:paraId="76304E3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obsługi i użytkowania w języku polskim,</w:t>
      </w:r>
    </w:p>
    <w:p w14:paraId="3634BFE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gwarancyjną,</w:t>
      </w:r>
    </w:p>
    <w:p w14:paraId="20B32F4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deklarację zgodności lub oznakowanie CE – jeżeli dotyczy,</w:t>
      </w:r>
    </w:p>
    <w:p w14:paraId="1529844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wykaz autoryzowanych punktów serwisowych.</w:t>
      </w:r>
    </w:p>
    <w:p w14:paraId="74C41DD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Wykonawca zobowiązany jest do:</w:t>
      </w:r>
    </w:p>
    <w:p w14:paraId="22BA761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przeprowadzenia instruktażu personelu w zakresie prawidłowej obsługi (jeżeli wymagane),</w:t>
      </w:r>
    </w:p>
    <w:p w14:paraId="6651ED4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przekazania informacji dotyczących zasad eksploatacji i konserwacji.</w:t>
      </w:r>
    </w:p>
    <w:p w14:paraId="7009C11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Odbiór przedmiotu zamówienia nastąpi na podstawie protokołu odbioru, po potwierdzeniu:</w:t>
      </w:r>
    </w:p>
    <w:p w14:paraId="4140B36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kompletności dostawy,</w:t>
      </w:r>
    </w:p>
    <w:p w14:paraId="6A2FEEA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zgodności parametrów z wymaganiami Zamawiającego,</w:t>
      </w:r>
    </w:p>
    <w:p w14:paraId="4BE3744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poprawności działania oraz stabilności konstrukcji.</w:t>
      </w:r>
    </w:p>
    <w:p w14:paraId="6FEFB78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11. W przypadku stwierdzenia wad, braków lub niezgodności:</w:t>
      </w:r>
    </w:p>
    <w:p w14:paraId="5A61A98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Zamawiający zastrzega sobie prawo odmowy odbioru,</w:t>
      </w:r>
    </w:p>
    <w:p w14:paraId="79C7251C" w14:textId="156FFA11" w:rsidR="00FF7F1D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Wykonawca zobowiązany jest do ich usunięcia w terminie uzgodnionym z Zamawiającym.</w:t>
      </w:r>
    </w:p>
    <w:p w14:paraId="67E79FC7" w14:textId="099BA862" w:rsidR="00FF7F1D" w:rsidRPr="00B1128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303F3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4 – Parawan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28B531F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parawanu medycznego do siedziby Zamawiającego, na własny koszt i ryzyko.</w:t>
      </w:r>
    </w:p>
    <w:p w14:paraId="4A4ACEA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2. W ramach realizacji zamówienia Wykonawca zapewni:</w:t>
      </w:r>
    </w:p>
    <w:p w14:paraId="32E7F66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urządzenia do miejsca wskazanego przez Zamawiającego,</w:t>
      </w:r>
    </w:p>
    <w:p w14:paraId="07E3A2C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 do wskazanego pomieszczenia,</w:t>
      </w:r>
    </w:p>
    <w:p w14:paraId="42E9A22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montaż (jeżeli dotyczy),</w:t>
      </w:r>
    </w:p>
    <w:p w14:paraId="17FFCDC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uruchomienie oraz sprawdzenie poprawności działania.</w:t>
      </w:r>
    </w:p>
    <w:p w14:paraId="4B850F1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Dostarczone urządzenie musi być:</w:t>
      </w:r>
    </w:p>
    <w:p w14:paraId="4AA01AF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fabrycznie nowe, nieużywane, wolne od wad fizycznych i prawnych,</w:t>
      </w:r>
    </w:p>
    <w:p w14:paraId="7B36CE5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kompletne i gotowe do użytkowania zgodnie z przeznaczeniem medycznym,</w:t>
      </w:r>
    </w:p>
    <w:p w14:paraId="0095E4C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przeznaczone do użytkowania w podmiotach leczniczych (warunki szpitalne).</w:t>
      </w:r>
    </w:p>
    <w:p w14:paraId="11774B3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Parawan musi spełniać wymagania techniczne, w szczególności:</w:t>
      </w:r>
    </w:p>
    <w:p w14:paraId="288C4B8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wykonana z metalu odpornego na korozję oraz działanie środków dezynfekcyjnych,</w:t>
      </w:r>
    </w:p>
    <w:p w14:paraId="293B40C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stabilna budowa zapewniająca bezpieczeństwo użytkowania,</w:t>
      </w:r>
    </w:p>
    <w:p w14:paraId="61308DE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wymiary nie mniejsze niż: szerokość 100 cm oraz wysokość 180 cm.</w:t>
      </w:r>
    </w:p>
    <w:p w14:paraId="1EC0F8A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W zakresie funkcjonalności urządzenie musi posiadać:</w:t>
      </w:r>
    </w:p>
    <w:p w14:paraId="6C0FE81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dwa skrzydła (ekrany) umożliwiające zapewnienie prywatności pacjenta,</w:t>
      </w:r>
    </w:p>
    <w:p w14:paraId="3947E13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ekran wykonany z materiału zmywalnego, przystosowanego do dezynfekcji środkami stosowanymi w podmiotach leczniczych,</w:t>
      </w:r>
    </w:p>
    <w:p w14:paraId="15980EF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możliwość wyboru koloru ekranu przez Zamawiającego przed dostawą.</w:t>
      </w:r>
    </w:p>
    <w:p w14:paraId="0582E99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6. W zakresie mobilności i bezpieczeństwa użytkowania parawan musi być wyposażony w:</w:t>
      </w:r>
    </w:p>
    <w:p w14:paraId="0A48AAE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koła jezdne umożliwiające łatwe przemieszczanie,</w:t>
      </w:r>
    </w:p>
    <w:p w14:paraId="20D1910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co najmniej część kół wyposażoną w mechanizm blokady (hamulec).</w:t>
      </w:r>
    </w:p>
    <w:p w14:paraId="22B6627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W zakresie higieny i eksploatacji:</w:t>
      </w:r>
    </w:p>
    <w:p w14:paraId="49ED02D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wszystkie elementy muszą być odporne na standardowe środki dezynfekcyjne stosowane w placówkach medycznych,</w:t>
      </w:r>
    </w:p>
    <w:p w14:paraId="2491E89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musi umożliwiać łatwe utrzymanie w czystości.</w:t>
      </w:r>
    </w:p>
    <w:p w14:paraId="0C959CF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Wraz z dostawą Wykonawca zobowiązany jest przekazać Zamawiającemu:</w:t>
      </w:r>
    </w:p>
    <w:p w14:paraId="62B35F9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obsługi (jeżeli dotyczy),</w:t>
      </w:r>
    </w:p>
    <w:p w14:paraId="1667C02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gwarancyjną,</w:t>
      </w:r>
    </w:p>
    <w:p w14:paraId="2542B7B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deklarację zgodności lub oznakowanie CE – jeżeli dotyczy,</w:t>
      </w:r>
    </w:p>
    <w:p w14:paraId="0B8F89E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wykaz autoryzowanych punktów serwisowych (jeżeli dotyczy).</w:t>
      </w:r>
    </w:p>
    <w:p w14:paraId="1CAA3E4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Wykonawca zobowiązany jest do:</w:t>
      </w:r>
    </w:p>
    <w:p w14:paraId="4A232D9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przekazania informacji dotyczących prawidłowej eksploatacji i konserwacji urządzenia,</w:t>
      </w:r>
    </w:p>
    <w:p w14:paraId="4297C10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przeprowadzenia instruktażu (jeżeli wymagane).</w:t>
      </w:r>
    </w:p>
    <w:p w14:paraId="52D43F7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Odbiór przedmiotu zamówienia nastąpi na podstawie protokołu odbioru, po potwierdzeniu:</w:t>
      </w:r>
    </w:p>
    <w:p w14:paraId="3392CA7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kompletności dostawy,</w:t>
      </w:r>
    </w:p>
    <w:p w14:paraId="216DE6B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zgodności parametrów z wymaganiami Zamawiającego,</w:t>
      </w:r>
    </w:p>
    <w:p w14:paraId="10399A4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stabilności konstrukcji oraz poprawności działania elementów ruchomych.</w:t>
      </w:r>
    </w:p>
    <w:p w14:paraId="0CE089C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11. W przypadku stwierdzenia wad, braków lub niezgodności:</w:t>
      </w:r>
    </w:p>
    <w:p w14:paraId="1D129E6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Zamawiający zastrzega sobie prawo odmowy odbioru,</w:t>
      </w:r>
    </w:p>
    <w:p w14:paraId="5E4DE674" w14:textId="07555089" w:rsidR="00FF7F1D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Wykonawca zobowiązany jest do ich usunięcia w terminie uzgodnionym z Zamawiającym.</w:t>
      </w:r>
    </w:p>
    <w:p w14:paraId="6D8EE447" w14:textId="33976B9A" w:rsidR="00FF7F1D" w:rsidRPr="00B1128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5 – Szafka na wyroby medyczne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042426E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szafki na wyroby medyczne do siedziby Zamawiającego, na własny koszt i ryzyko.</w:t>
      </w:r>
    </w:p>
    <w:p w14:paraId="79F4B19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2. W ramach realizacji zamówienia Wykonawca zapewni:</w:t>
      </w:r>
    </w:p>
    <w:p w14:paraId="3B4F14D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urządzenia do miejsca wskazanego przez Zamawiającego,</w:t>
      </w:r>
    </w:p>
    <w:p w14:paraId="63DECA6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 do wskazanego pomieszczenia,</w:t>
      </w:r>
    </w:p>
    <w:p w14:paraId="7508A76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montaż (jeżeli dotyczy),</w:t>
      </w:r>
    </w:p>
    <w:p w14:paraId="680A817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ustawienie oraz sprawdzenie stabilności i kompletności wyposażenia.</w:t>
      </w:r>
    </w:p>
    <w:p w14:paraId="76159FD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Dostarczone urządzenie musi być:</w:t>
      </w:r>
    </w:p>
    <w:p w14:paraId="36A23E1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fabrycznie nowe, nieużywane, wolne od wad fizycznych i prawnych,</w:t>
      </w:r>
    </w:p>
    <w:p w14:paraId="0934044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kompletne i gotowe do użytkowania zgodnie z przeznaczeniem medycznym,</w:t>
      </w:r>
    </w:p>
    <w:p w14:paraId="2B957D3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przeznaczone do użytkowania w podmiotach leczniczych (warunki szpitalne).</w:t>
      </w:r>
    </w:p>
    <w:p w14:paraId="20F1D49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Szafka musi spełniać wymagania techniczne, w szczególności:</w:t>
      </w:r>
    </w:p>
    <w:p w14:paraId="7875795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wolnostojąca, metalowa, łatwa do utrzymania w czystości i dezynfekcji,</w:t>
      </w:r>
    </w:p>
    <w:p w14:paraId="4DBE2D8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szafa 2-skrzydłowa, 1-komorowa,</w:t>
      </w:r>
    </w:p>
    <w:p w14:paraId="13E5127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drzwi przeszklone, zamykane na zamek,</w:t>
      </w:r>
    </w:p>
    <w:p w14:paraId="5602668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przeszklenie wykonane z bezpiecznego szkła hartowanego lub rozwiązania równoważnego,</w:t>
      </w:r>
    </w:p>
    <w:p w14:paraId="35250AB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powłoka lakierowana proszkowo, odporna na uszkodzenia i środki dezynfekcyjne,</w:t>
      </w:r>
    </w:p>
    <w:p w14:paraId="6918B9A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kolor do wyboru przez Zamawiającego przed dostawą.</w:t>
      </w:r>
    </w:p>
    <w:p w14:paraId="7496940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W zakresie funkcjonalności urządzenie musi posiadać:</w:t>
      </w:r>
    </w:p>
    <w:p w14:paraId="4FB9CD5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minimum 4 półki,</w:t>
      </w:r>
    </w:p>
    <w:p w14:paraId="2608A70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możliwość regulacji wysokości półek lub rozwiązanie równoważne umożliwiające dostosowanie przestrzeni do przechowywanych wyrobów medycznych.</w:t>
      </w:r>
    </w:p>
    <w:p w14:paraId="34FC988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6. W zakresie wymiarów:</w:t>
      </w:r>
    </w:p>
    <w:p w14:paraId="597341F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szerokość nie mniejsza niż 100 cm,</w:t>
      </w:r>
    </w:p>
    <w:p w14:paraId="35B7586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wysokość nie mniejsza niż 180 cm.</w:t>
      </w:r>
    </w:p>
    <w:p w14:paraId="55C865C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W zakresie mobilności i bezpieczeństwa użytkowania szafka musi być wyposażona w:</w:t>
      </w:r>
    </w:p>
    <w:p w14:paraId="03F559C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kółka jezdne umożliwiające przemieszczanie,</w:t>
      </w:r>
    </w:p>
    <w:p w14:paraId="768158D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stabilną konstrukcję zapewniającą bezpieczne użytkowanie.</w:t>
      </w:r>
    </w:p>
    <w:p w14:paraId="5B3A297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 zakresie higieny i eksploatacji:</w:t>
      </w:r>
    </w:p>
    <w:p w14:paraId="6156842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wszystkie elementy muszą być odporne na działanie środków dezynfekcyjnych stosowanych w podmiotach leczniczych,</w:t>
      </w:r>
    </w:p>
    <w:p w14:paraId="4F1829D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musi umożliwiać łatwe utrzymanie w czystości.</w:t>
      </w:r>
    </w:p>
    <w:p w14:paraId="6D0A62B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Wraz z dostawą Wykonawca zobowiązany jest przekazać Zamawiającemu:</w:t>
      </w:r>
    </w:p>
    <w:p w14:paraId="4278F99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użytkowania (jeżeli dotyczy),</w:t>
      </w:r>
    </w:p>
    <w:p w14:paraId="360CE9A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gwarancyjną,</w:t>
      </w:r>
    </w:p>
    <w:p w14:paraId="286CA1E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deklarację zgodności lub oznakowanie CE – jeżeli dotyczy,</w:t>
      </w:r>
    </w:p>
    <w:p w14:paraId="6A8C0CE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wykaz autoryzowanych punktów serwisowych (jeżeli dotyczy).</w:t>
      </w:r>
    </w:p>
    <w:p w14:paraId="19D71E8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Odbiór przedmiotu zamówienia nastąpi na podstawie protokołu odbioru, po potwierdzeniu:</w:t>
      </w:r>
    </w:p>
    <w:p w14:paraId="6CBA23F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kompletności dostawy,</w:t>
      </w:r>
    </w:p>
    <w:p w14:paraId="3C0374A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zgodności parametrów z wymaganiami Zamawiającego,</w:t>
      </w:r>
    </w:p>
    <w:p w14:paraId="6BA0140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stabilności konstrukcji oraz prawidłowego działania drzwi i zamków.</w:t>
      </w:r>
    </w:p>
    <w:p w14:paraId="772DEC3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11. W przypadku stwierdzenia wad, braków lub niezgodności:</w:t>
      </w:r>
    </w:p>
    <w:p w14:paraId="37CC14D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Zamawiający zastrzega sobie prawo odmowy odbioru,</w:t>
      </w:r>
    </w:p>
    <w:p w14:paraId="4BD2CE6A" w14:textId="2AAFCFB9" w:rsidR="00FF7F1D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Wykonawca zobowiązany jest do ich usunięcia w terminie uzgodnionym z Zamawiającym.</w:t>
      </w:r>
    </w:p>
    <w:p w14:paraId="71459963" w14:textId="5307CF08" w:rsidR="00FF7F1D" w:rsidRPr="00B1128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6 – Fotel do pobierania materiału biologicznego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33905CD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fotela do pobierania materiału biologicznego do siedziby Zamawiającego, na własny koszt i ryzyko.</w:t>
      </w:r>
    </w:p>
    <w:p w14:paraId="44455C0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2. W ramach realizacji zamówienia Wykonawca zapewni:</w:t>
      </w:r>
    </w:p>
    <w:p w14:paraId="33E912F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urządzenia do miejsca wskazanego przez Zamawiającego,</w:t>
      </w:r>
    </w:p>
    <w:p w14:paraId="0F88BEE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 do wskazanego pomieszczenia,</w:t>
      </w:r>
    </w:p>
    <w:p w14:paraId="0C10A0D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montaż (jeżeli dotyczy),</w:t>
      </w:r>
    </w:p>
    <w:p w14:paraId="74F6909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uruchomienie oraz sprawdzenie poprawności działania wszystkich funkcji.</w:t>
      </w:r>
    </w:p>
    <w:p w14:paraId="3217190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Dostarczone urządzenie musi być:</w:t>
      </w:r>
    </w:p>
    <w:p w14:paraId="3B27DF5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fabrycznie nowe, nieużywane, wolne od wad fizycznych i prawnych,</w:t>
      </w:r>
    </w:p>
    <w:p w14:paraId="03B0A0A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kompletne i gotowe do użytkowania zgodnie z przeznaczeniem medycznym,</w:t>
      </w:r>
    </w:p>
    <w:p w14:paraId="2A0F93B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przeznaczone do użytkowania w podmiotach leczniczych (warunki szpitalne).</w:t>
      </w:r>
    </w:p>
    <w:p w14:paraId="32A288A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Fotel musi spełniać wymagania techniczne, w szczególności:</w:t>
      </w:r>
    </w:p>
    <w:p w14:paraId="206253B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stabilna, przystosowana do pobierania materiału biologicznego od pacjentów dorosłych,</w:t>
      </w:r>
    </w:p>
    <w:p w14:paraId="7731E7B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dopuszczalne obciążenie nie mniejsze niż 120 kg,</w:t>
      </w:r>
    </w:p>
    <w:p w14:paraId="50937B0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wyposażenie w zagłówek, dwa podłokietniki oraz podnóżek.</w:t>
      </w:r>
    </w:p>
    <w:p w14:paraId="44E4694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W zakresie funkcjonalności urządzenie musi posiadać:</w:t>
      </w:r>
    </w:p>
    <w:p w14:paraId="09A7B48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płynną regulację zagłówka, oparcia pleców oraz podłokietników, umożliwiającą dostosowanie pozycji pacjenta,</w:t>
      </w:r>
    </w:p>
    <w:p w14:paraId="01C5F39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regulowany podnóżek w zakresie co najmniej 0°–90°,</w:t>
      </w:r>
    </w:p>
    <w:p w14:paraId="221FB3F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możliwość ustawienia pozycji zapewniającej komfort i bezpieczeństwo pacjenta podczas procedur medycznych.</w:t>
      </w:r>
    </w:p>
    <w:p w14:paraId="3546D93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6. W zakresie wykończenia i higieny użytkowania:</w:t>
      </w:r>
    </w:p>
    <w:p w14:paraId="7A086B2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tapicerka wykonana z trwałego materiału odpornego na działanie środków dezynfekcyjnych stosowanych w podmiotach leczniczych,</w:t>
      </w:r>
    </w:p>
    <w:p w14:paraId="30036BE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powierzchnia łatwa do utrzymania w czystości i dezynfekcji,</w:t>
      </w:r>
    </w:p>
    <w:p w14:paraId="0E4FEB6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kolor tapicerki do wyboru przez Zamawiającego przed dostawą.</w:t>
      </w:r>
    </w:p>
    <w:p w14:paraId="2B07219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Konstrukcja urządzenia powinna zapewniać:</w:t>
      </w:r>
    </w:p>
    <w:p w14:paraId="4B9F8C4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stabilność podczas użytkowania,</w:t>
      </w:r>
    </w:p>
    <w:p w14:paraId="42D50FA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bezpieczeństwo pacjenta i personelu,</w:t>
      </w:r>
    </w:p>
    <w:p w14:paraId="02C74D2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odporność na intensywną eksploatację w warunkach medycznych.</w:t>
      </w:r>
    </w:p>
    <w:p w14:paraId="32E844F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Wraz z dostawą Wykonawca zobowiązany jest przekazać Zamawiającemu:</w:t>
      </w:r>
    </w:p>
    <w:p w14:paraId="13AB53A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obsługi i użytkowania w języku polskim,</w:t>
      </w:r>
    </w:p>
    <w:p w14:paraId="2EB467C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gwarancyjną,</w:t>
      </w:r>
    </w:p>
    <w:p w14:paraId="59FD6B9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deklarację zgodności lub oznakowanie CE – jeżeli dotyczy,</w:t>
      </w:r>
    </w:p>
    <w:p w14:paraId="6A168D0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wykaz autoryzowanych punktów serwisowych.</w:t>
      </w:r>
    </w:p>
    <w:p w14:paraId="7E2E00D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Wykonawca zobowiązany jest do:</w:t>
      </w:r>
    </w:p>
    <w:p w14:paraId="45E31F2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przeprowadzenia instruktażu personelu w zakresie prawidłowej obsługi (jeżeli wymagane),</w:t>
      </w:r>
    </w:p>
    <w:p w14:paraId="352E2BE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przekazania informacji dotyczących zasad eksploatacji i konserwacji.</w:t>
      </w:r>
    </w:p>
    <w:p w14:paraId="4756FA8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Odbiór przedmiotu zamówienia nastąpi na podstawie protokołu odbioru, po potwierdzeniu:</w:t>
      </w:r>
    </w:p>
    <w:p w14:paraId="6ED532E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kompletności dostawy,</w:t>
      </w:r>
    </w:p>
    <w:p w14:paraId="040EB46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zgodności parametrów z wymaganiami Zamawiającego,</w:t>
      </w:r>
    </w:p>
    <w:p w14:paraId="432C20F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poprawności działania mechanizmów regulacyjnych oraz stabilności konstrukcji.</w:t>
      </w:r>
    </w:p>
    <w:p w14:paraId="0EF8C6F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11. W przypadku stwierdzenia wad, braków lub niezgodności:</w:t>
      </w:r>
    </w:p>
    <w:p w14:paraId="78F5F6E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Zamawiający zastrzega sobie prawo odmowy odbioru,</w:t>
      </w:r>
    </w:p>
    <w:p w14:paraId="5EE57168" w14:textId="7D05414E" w:rsidR="00FF7F1D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Wykonawca zobowiązany jest do ich usunięcia w terminie uzgodnionym z Zamawiającym.</w:t>
      </w:r>
    </w:p>
    <w:p w14:paraId="233C8A8F" w14:textId="6D9E48CF" w:rsidR="00FF7F1D" w:rsidRPr="00B1128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7 – Stolik zabiegowy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117CB94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stolika zabiegowego do siedziby Zamawiającego, na własny koszt i ryzyko.</w:t>
      </w:r>
    </w:p>
    <w:p w14:paraId="78DD6F8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2. W ramach realizacji zamówienia Wykonawca zapewni:</w:t>
      </w:r>
    </w:p>
    <w:p w14:paraId="620C5C7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urządzenia do miejsca wskazanego przez Zamawiającego,</w:t>
      </w:r>
    </w:p>
    <w:p w14:paraId="0F452E8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 do wskazanego pomieszczenia,</w:t>
      </w:r>
    </w:p>
    <w:p w14:paraId="6C15F7C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montaż (jeżeli dotyczy),</w:t>
      </w:r>
    </w:p>
    <w:p w14:paraId="21D09E1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ustawienie oraz sprawdzenie poprawności działania wszystkich elementów.</w:t>
      </w:r>
    </w:p>
    <w:p w14:paraId="5B4D7C6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Dostarczone urządzenie musi być:</w:t>
      </w:r>
    </w:p>
    <w:p w14:paraId="46AA16B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fabrycznie nowe, nieużywane, wolne od wad fizycznych i prawnych,</w:t>
      </w:r>
    </w:p>
    <w:p w14:paraId="063562A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kompletne i gotowe do użytkowania zgodnie z przeznaczeniem medycznym,</w:t>
      </w:r>
    </w:p>
    <w:p w14:paraId="4915D4F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przeznaczone do użytkowania w podmiotach leczniczych (warunki szpitalne i ambulatoryjne).</w:t>
      </w:r>
    </w:p>
    <w:p w14:paraId="6598DC9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Stolik zabiegowy musi spełniać wymagania techniczne, w szczególności:</w:t>
      </w:r>
    </w:p>
    <w:p w14:paraId="3452FE7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wykonana ze stali nierdzewnej lub materiału równoważnego o odporności na korozję i środki dezynfekcyjne nie gorszej,</w:t>
      </w:r>
    </w:p>
    <w:p w14:paraId="6EF9203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stabilna konstrukcja zapewniająca bezpieczeństwo użytkowania w warunkach medycznych,</w:t>
      </w:r>
    </w:p>
    <w:p w14:paraId="66563AB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blat roboczy wykonany ze stali nierdzewnej, wyposażony w podniesione brzegi zabezpieczające przed zsuwaniem się przedmiotów,</w:t>
      </w:r>
    </w:p>
    <w:p w14:paraId="1517832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co najmniej dwa poziomy użytkowe (blat górny oraz półka dolna) lub rozwiązanie równoważne,</w:t>
      </w:r>
    </w:p>
    <w:p w14:paraId="4210497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uchwyt do prowadzenia stolika lub rozwiązanie równoważne umożliwiające jego przemieszczanie.</w:t>
      </w:r>
    </w:p>
    <w:p w14:paraId="05E008B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W zakresie funkcjonalności urządzenie musi posiadać:</w:t>
      </w:r>
    </w:p>
    <w:p w14:paraId="7EBB392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co najmniej jedną szufladę umożliwiającą przechowywanie materiałów medycznych,</w:t>
      </w:r>
    </w:p>
    <w:p w14:paraId="6F8D9EB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dopuszcza się większą liczbę szuflad jako rozwiązanie równoważne lub korzystniejsze,</w:t>
      </w:r>
    </w:p>
    <w:p w14:paraId="270E6F7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konstrukcję umożliwiającą wygodne rozmieszczenie i transport narzędzi oraz materiałów medycznych,</w:t>
      </w:r>
    </w:p>
    <w:p w14:paraId="6FD7808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możliwość szybkiego dostępu do przechowywanych materiałów (otwarte półki i/lub szuflady),</w:t>
      </w:r>
    </w:p>
    <w:p w14:paraId="396B63E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możliwość użytkowania w gabinetach zabiegowych, punktach pobrań oraz oddziałach szpitalnych.</w:t>
      </w:r>
    </w:p>
    <w:p w14:paraId="67E4AE9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6. W zakresie mobilności i bezpieczeństwa użytkowania urządzenie musi być wyposażone w:</w:t>
      </w:r>
    </w:p>
    <w:p w14:paraId="4B0AEBF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cztery koła jezdne umożliwiające łatwe przemieszczanie,</w:t>
      </w:r>
    </w:p>
    <w:p w14:paraId="7D0B280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co najmniej dwa koła wyposażone w mechanizm blokady (hamulec),</w:t>
      </w:r>
    </w:p>
    <w:p w14:paraId="300BE22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zabezpieczenia kół przed uderzeniami (np. odbojniki) lub rozwiązanie równoważne.</w:t>
      </w:r>
    </w:p>
    <w:p w14:paraId="52EF8F7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W zakresie higieny i eksploatacji:</w:t>
      </w:r>
    </w:p>
    <w:p w14:paraId="4B5FA2E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wszystkie elementy muszą być odporne na działanie środków dezynfekcyjnych stosowanych w podmiotach leczniczych,</w:t>
      </w:r>
    </w:p>
    <w:p w14:paraId="2EF8FCC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musi umożliwiać łatwe utrzymanie w czystości i dezynfekcji,</w:t>
      </w:r>
    </w:p>
    <w:p w14:paraId="2106A3C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materiały użyte do wykonania muszą być przystosowane do intensywnej eksploatacji w warunkach medycznych.</w:t>
      </w:r>
    </w:p>
    <w:p w14:paraId="16C6E82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Wraz z dostawą Wykonawca zobowiązany jest przekazać Zamawiającemu:</w:t>
      </w:r>
    </w:p>
    <w:p w14:paraId="67C61E7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obsługi i użytkowania w języku polskim,</w:t>
      </w:r>
    </w:p>
    <w:p w14:paraId="368B17A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gwarancyjną,</w:t>
      </w:r>
    </w:p>
    <w:p w14:paraId="1116BDB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deklarację zgodności lub oznakowanie CE – jeżeli dotyczy,</w:t>
      </w:r>
    </w:p>
    <w:p w14:paraId="3078750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wykaz autoryzowanych punktów serwisowych (jeżeli dotyczy).</w:t>
      </w:r>
    </w:p>
    <w:p w14:paraId="182EC18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Wykonawca zobowiązany jest do:</w:t>
      </w:r>
    </w:p>
    <w:p w14:paraId="54C2F0B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przekazania informacji dotyczących zasad eksploatacji i konserwacji urządzenia,</w:t>
      </w:r>
    </w:p>
    <w:p w14:paraId="5598AD4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przeprowadzenia instruktażu personelu (jeżeli wymagane).</w:t>
      </w:r>
    </w:p>
    <w:p w14:paraId="5D3CB47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Odbiór przedmiotu zamówienia nastąpi na podstawie protokołu odbioru, po potwierdzeniu:</w:t>
      </w:r>
    </w:p>
    <w:p w14:paraId="7CE3349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kompletności dostawy,</w:t>
      </w:r>
    </w:p>
    <w:p w14:paraId="33660B2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zgodności parametrów z wymaganiami Zamawiającego,</w:t>
      </w:r>
    </w:p>
    <w:p w14:paraId="6CC7BAB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stabilności konstrukcji oraz poprawności działania elementów jezdnych i szuflad.</w:t>
      </w:r>
    </w:p>
    <w:p w14:paraId="455260C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11. W przypadku stwierdzenia wad, braków lub niezgodności:</w:t>
      </w:r>
    </w:p>
    <w:p w14:paraId="0458C1B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Zamawiający zastrzega sobie prawo odmowy odbioru,</w:t>
      </w:r>
    </w:p>
    <w:p w14:paraId="5A9365E7" w14:textId="00E9D1CB" w:rsidR="00FF7F1D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Wykonawca zobowiązany jest do ich usunięcia w terminie uzgodnionym z Zamawiającym.</w:t>
      </w:r>
    </w:p>
    <w:p w14:paraId="63B92DB3" w14:textId="6C5C2468" w:rsidR="00FF7F1D" w:rsidRPr="00B1128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8 – Taboret lekarski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4ED3C24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taboretu lekarskiego do siedziby Zamawiającego, na własny koszt i ryzyko.</w:t>
      </w:r>
    </w:p>
    <w:p w14:paraId="2CD1864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2. W ramach realizacji zamówienia Wykonawca zapewni:</w:t>
      </w:r>
    </w:p>
    <w:p w14:paraId="7D19DD4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urządzenia do miejsca wskazanego przez Zamawiającego,</w:t>
      </w:r>
    </w:p>
    <w:p w14:paraId="644B24E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 do wskazanego pomieszczenia,</w:t>
      </w:r>
    </w:p>
    <w:p w14:paraId="31D323E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montaż (jeżeli dotyczy),</w:t>
      </w:r>
    </w:p>
    <w:p w14:paraId="0C15566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uruchomienie oraz sprawdzenie poprawności działania urządzenia.</w:t>
      </w:r>
    </w:p>
    <w:p w14:paraId="29A035B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Dostarczone urządzenie musi być fabrycznie nowe, nieużywane, wolne od wad fizycznych i prawnych, kompletne oraz gotowe do użytkowania zgodnie z przeznaczeniem medycznym.</w:t>
      </w:r>
    </w:p>
    <w:p w14:paraId="023A4D5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Taboret lekarski musi spełniać wymagania techniczne, w szczególności:</w:t>
      </w:r>
    </w:p>
    <w:p w14:paraId="11B670A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chromowana lub wykonana z materiału równoważnego o odporności nie gorszej, przystosowana do warunków placówki medycznej,</w:t>
      </w:r>
    </w:p>
    <w:p w14:paraId="1F0C934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stabilna budowa zapewniająca bezpieczeństwo użytkowania.</w:t>
      </w:r>
    </w:p>
    <w:p w14:paraId="407B0F1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W zakresie funkcjonalności urządzenie musi posiadać:</w:t>
      </w:r>
    </w:p>
    <w:p w14:paraId="4BFFC33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regulację wysokości realizowaną za pomocą sprężyny gazowej,</w:t>
      </w:r>
    </w:p>
    <w:p w14:paraId="2DF0321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podnóżek z możliwością regulacji,</w:t>
      </w:r>
    </w:p>
    <w:p w14:paraId="72BDE5B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podgumowane koła jezdne umożliwiające płynne i ciche przemieszczanie.</w:t>
      </w:r>
    </w:p>
    <w:p w14:paraId="7A23272C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6. W zakresie wykończenia i higieny użytkowania:</w:t>
      </w:r>
    </w:p>
    <w:p w14:paraId="31A2C71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siedzisko tapicerowane materiałem odpornym na działanie środków dezynfekcyjnych stosowanych w podmiotach leczniczych,</w:t>
      </w:r>
    </w:p>
    <w:p w14:paraId="4CBC537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powierzchnię łatwą do utrzymania w czystości i dezynfekcji,</w:t>
      </w:r>
    </w:p>
    <w:p w14:paraId="6FDA9FB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kolor siedziska do wyboru przez Zamawiającego przed dostawą,</w:t>
      </w:r>
    </w:p>
    <w:p w14:paraId="312F3FF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grubość siedziska nie mniejsza niż 5 cm.</w:t>
      </w:r>
    </w:p>
    <w:p w14:paraId="7CB60859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W zakresie eksploatacji:</w:t>
      </w:r>
    </w:p>
    <w:p w14:paraId="6E6B36D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wszystkie elementy muszą być odporne na intensywne użytkowanie w warunkach szpitalnych,</w:t>
      </w:r>
    </w:p>
    <w:p w14:paraId="2222CCC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musi umożliwiać łatwe utrzymanie w czystości.</w:t>
      </w:r>
    </w:p>
    <w:p w14:paraId="2C1630C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Wraz z dostawą Wykonawca zobowiązany jest przekazać Zamawiającemu:</w:t>
      </w:r>
    </w:p>
    <w:p w14:paraId="6A5A174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obsługi (jeżeli dotyczy),</w:t>
      </w:r>
    </w:p>
    <w:p w14:paraId="1D3B3E6F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gwarancyjną,</w:t>
      </w:r>
    </w:p>
    <w:p w14:paraId="04D6DAA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deklarację zgodności lub oznakowanie CE – jeżeli dotyczy,</w:t>
      </w:r>
    </w:p>
    <w:p w14:paraId="418FFB16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wykaz autoryzowanych punktów serwisowych (jeżeli dotyczy).</w:t>
      </w:r>
    </w:p>
    <w:p w14:paraId="4BA0457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Wykonawca zobowiązany jest do przeprowadzenia instruktażu personelu w zakresie prawidłowej obsługi (jeżeli wymagane) oraz przekazania zasad eksploatacji.</w:t>
      </w:r>
    </w:p>
    <w:p w14:paraId="5E95FB9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Odbiór przedmiotu zamówienia nastąpi na podstawie protokołu odbioru, po potwierdzeniu kompletności dostawy, zgodności parametrów z wymaganiami Zamawiającego oraz poprawności działania urządzenia.</w:t>
      </w:r>
    </w:p>
    <w:p w14:paraId="5830983B" w14:textId="56081231" w:rsidR="00FF7F1D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11. W przypadku stwierdzenia wad, braków lub niezgodności Zamawiający zastrzega sobie prawo odmowy odbioru, a Wykonawca zobowiązany jest do ich usunięcia w terminie uzgodnionym z Zamawiającym.</w:t>
      </w:r>
    </w:p>
    <w:p w14:paraId="5B4CF6AF" w14:textId="25EDA9B0" w:rsidR="00FF7F1D" w:rsidRPr="00B1128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9 – Wózek inwalidzki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2BC9C25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wózka inwalidzkiego do siedziby Zamawiającego, na własny koszt i ryzyko.</w:t>
      </w:r>
    </w:p>
    <w:p w14:paraId="7631F30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2. W ramach realizacji zamówienia Wykonawca zapewni:</w:t>
      </w:r>
    </w:p>
    <w:p w14:paraId="75442DF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urządzenia do miejsca wskazanego przez Zamawiającego,</w:t>
      </w:r>
    </w:p>
    <w:p w14:paraId="53A3B34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 do wskazanego pomieszczenia,</w:t>
      </w:r>
    </w:p>
    <w:p w14:paraId="4A22335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montaż (jeżeli dotyczy),</w:t>
      </w:r>
    </w:p>
    <w:p w14:paraId="1D195EF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uruchomienie oraz sprawdzenie poprawności działania urządzenia.</w:t>
      </w:r>
    </w:p>
    <w:p w14:paraId="715BE318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Dostarczone urządzenie musi być fabrycznie nowe, nieużywane, wolne od wad fizycznych i prawnych, kompletne oraz gotowe do użytkowania zgodnie z przeznaczeniem medycznym, przy czym rok produkcji nie może być wcześniejszy niż 2025.</w:t>
      </w:r>
    </w:p>
    <w:p w14:paraId="6D23FB9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Wózek inwalidzki musi spełniać wymagania techniczne, w szczególności:</w:t>
      </w:r>
    </w:p>
    <w:p w14:paraId="1878A57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zapewniająca wytrzymałość ramy na poziomie co najmniej 150 kg,</w:t>
      </w:r>
    </w:p>
    <w:p w14:paraId="677030E0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wyposażenie w koła bezdętkowe,</w:t>
      </w:r>
    </w:p>
    <w:p w14:paraId="560FE421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umożliwiająca składanie w celu transportu lub przechowywania.</w:t>
      </w:r>
    </w:p>
    <w:p w14:paraId="3AAFAF4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W zakresie funkcjonalności urządzenie musi posiadać:</w:t>
      </w:r>
    </w:p>
    <w:p w14:paraId="00E37F0D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tapicerkę ortopedyczną – siedzisko i oparcie wykonane na stabilnym podłożu lub rozwiązanie równoważne,</w:t>
      </w:r>
    </w:p>
    <w:p w14:paraId="328DC3C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odchylane i zdejmowane podnóżki,</w:t>
      </w:r>
    </w:p>
    <w:p w14:paraId="039D848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hamulce postojowe zapewniające bezpieczne unieruchomienie wózka.</w:t>
      </w:r>
    </w:p>
    <w:p w14:paraId="4CF1704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6. W zakresie użytkowym i eksploatacyjnym:</w:t>
      </w:r>
    </w:p>
    <w:p w14:paraId="656DAF2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musi być przystosowana do użytkowania w warunkach placówki medycznej,</w:t>
      </w:r>
    </w:p>
    <w:p w14:paraId="3BE501F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materiały użyte do wykonania muszą być trwałe oraz odporne na intensywną eksploatację,</w:t>
      </w:r>
    </w:p>
    <w:p w14:paraId="5B888325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elementy powinny umożliwiać łatwe utrzymanie w czystości.</w:t>
      </w:r>
    </w:p>
    <w:p w14:paraId="1F1C014E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Wykonawca zobowiązany jest do podania w ofercie:</w:t>
      </w:r>
    </w:p>
    <w:p w14:paraId="106ABF2B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szerokości siedziska,</w:t>
      </w:r>
    </w:p>
    <w:p w14:paraId="6A348014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masy (wagi) wózka.</w:t>
      </w:r>
    </w:p>
    <w:p w14:paraId="7B226697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Wraz z dostawą Wykonawca zobowiązany jest przekazać Zamawiającemu:</w:t>
      </w:r>
    </w:p>
    <w:p w14:paraId="71C69B3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obsługi i użytkowania w języku polskim,</w:t>
      </w:r>
    </w:p>
    <w:p w14:paraId="6B3CE68A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gwarancyjną,</w:t>
      </w:r>
    </w:p>
    <w:p w14:paraId="1A653572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deklarację zgodności lub oznakowanie CE – jeżeli dotyczy,</w:t>
      </w:r>
    </w:p>
    <w:p w14:paraId="37C00CE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wykaz autoryzowanych punktów serwisowych.</w:t>
      </w:r>
    </w:p>
    <w:p w14:paraId="5DBB3C5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Wykonawca zobowiązany jest do przeprowadzenia instruktażu personelu w zakresie prawidłowej obsługi (jeżeli wymagane) oraz przekazania zasad eksploatacji.</w:t>
      </w:r>
    </w:p>
    <w:p w14:paraId="73063083" w14:textId="77777777" w:rsidR="00730D37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Odbiór przedmiotu zamówienia nastąpi na podstawie protokołu odbioru, po potwierdzeniu kompletności dostawy, zgodności parametrów z wymaganiami Zamawiającego oraz poprawności działania urządzenia.</w:t>
      </w:r>
    </w:p>
    <w:p w14:paraId="28945F31" w14:textId="29937AD0" w:rsidR="00FF7F1D" w:rsidRPr="00B11287" w:rsidRDefault="00730D3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11. W przypadku stwierdzenia wad, braków lub niezgodności Zamawiający zastrzega sobie prawo odmowy odbioru, a Wykonawca zobowiązany jest do ich usunięcia w terminie uzgodnionym z Zamawiającym.</w:t>
      </w:r>
    </w:p>
    <w:p w14:paraId="5F14A1C2" w14:textId="5D936C69" w:rsidR="00FF7F1D" w:rsidRPr="00303F3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303F3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10 – Zestaw pipet</w:t>
      </w:r>
      <w:r w:rsidR="00303F3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2 szt.</w:t>
      </w:r>
    </w:p>
    <w:p w14:paraId="64246B22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2 zestawów pipet (zestawów mechanicznych, jednokanałowych pipet tłokowych z akcesoriami) do siedziby Zamawiającego, na własny koszt i ryzyko.</w:t>
      </w:r>
    </w:p>
    <w:p w14:paraId="642EF5C1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2. Ilość przedmiotu zamówienia:</w:t>
      </w:r>
    </w:p>
    <w:p w14:paraId="7896D75C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2 zestawy pipet zgodnie z wymaganiami Zamawiającego.</w:t>
      </w:r>
    </w:p>
    <w:p w14:paraId="4DD0D3FD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W ramach realizacji zamówienia Wykonawca zapewni:</w:t>
      </w:r>
    </w:p>
    <w:p w14:paraId="5F617C95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do miejsca wskazanego przez Zamawiającego,</w:t>
      </w:r>
    </w:p>
    <w:p w14:paraId="39F53AA5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 do pomieszczenia laboratoryjnego,</w:t>
      </w:r>
    </w:p>
    <w:p w14:paraId="0FD78F9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sprawdzenie kompletności zestawów,</w:t>
      </w:r>
    </w:p>
    <w:p w14:paraId="5BACE19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uruchomienie oraz weryfikację poprawności działania pipet.</w:t>
      </w:r>
    </w:p>
    <w:p w14:paraId="1257EF46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Dostarczone urządzenia muszą być:</w:t>
      </w:r>
    </w:p>
    <w:p w14:paraId="5282FC7D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fabrycznie nowe, nieużywane, wolne od wad fizycznych i prawnych,</w:t>
      </w:r>
    </w:p>
    <w:p w14:paraId="061D19C3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kompletne i gotowe do użytkowania zgodnie z przeznaczeniem laboratoryjnym,</w:t>
      </w:r>
    </w:p>
    <w:p w14:paraId="2571F2D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przeznaczone do precyzyjnego dozowania cieczy w warunkach laboratoryjnych.</w:t>
      </w:r>
    </w:p>
    <w:p w14:paraId="1F7E8B0F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Każdy zestaw musi zawierać:</w:t>
      </w:r>
    </w:p>
    <w:p w14:paraId="54A98D93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6 pipet jednokanałowych o różnych zakresach objętości,</w:t>
      </w:r>
    </w:p>
    <w:p w14:paraId="07A9130D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statyw 6-miejscowy – 1 sztuka,</w:t>
      </w:r>
    </w:p>
    <w:p w14:paraId="7C4C9A9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końcówki do każdej pipety – pudełko z 96 dedykowanymi końcówkami,</w:t>
      </w:r>
    </w:p>
    <w:p w14:paraId="21D4380D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akcesoria do każdej pipety.</w:t>
      </w:r>
    </w:p>
    <w:p w14:paraId="65771B6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6. W skład jednego zestawu muszą wchodzić pipety o następujących parametrach:</w:t>
      </w:r>
    </w:p>
    <w:p w14:paraId="2563C9C4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Pipeta 0,1–2,0 µL:</w:t>
      </w:r>
    </w:p>
    <w:p w14:paraId="00401B48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liczba kanałów: 1,</w:t>
      </w:r>
    </w:p>
    <w:p w14:paraId="366339AD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skok objętości: 0,002 µL,</w:t>
      </w:r>
    </w:p>
    <w:p w14:paraId="17A8753F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błąd systematyczny: 0,1 µL: ±33,0%; ±0,033 µL; 0,2 µL: ±12,0%; ±0,024 µL; 1,00 µL: ±4,0%; ±0,04 µL; 2,0 µL: ±2,5%; ±0,05 µL,</w:t>
      </w:r>
    </w:p>
    <w:p w14:paraId="34A6BA1E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błąd przypadkowy: 0,1 µL: ±25,0%; ±0,025 µL; 0,20 µL: ±10,0%; ±0,020 µL; 1,00 µL: ±3,5%; ±0,035 µL; 2,0 µL: ±2,0%; ±0,040 µL.</w:t>
      </w:r>
    </w:p>
    <w:p w14:paraId="7B3EEEA1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Pipeta 1,0–10 µL:</w:t>
      </w:r>
    </w:p>
    <w:p w14:paraId="38559F9C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liczba kanałów: 1,</w:t>
      </w:r>
    </w:p>
    <w:p w14:paraId="47D8E6BC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skok objętości: 0,02 µL,</w:t>
      </w:r>
    </w:p>
    <w:p w14:paraId="67188393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błąd systematyczny: 1 µL: ±2,5%; ±0,025 µL; 5 µL: ±1,5%; ±0,075 µL; 10 µL: ±1,0%; ±0,1 µL,</w:t>
      </w:r>
    </w:p>
    <w:p w14:paraId="327C90F8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błąd przypadkowy: 1 µL: ±2,0%; ±0,020 µL; 5 µL: ±0,8%; ±0,04 µL; 10 µL: ±0,5%; ±0,05 µL.</w:t>
      </w:r>
    </w:p>
    <w:p w14:paraId="6FD24984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Pipeta 2–20 µL:</w:t>
      </w:r>
    </w:p>
    <w:p w14:paraId="715B3B78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liczba kanałów: 1,</w:t>
      </w:r>
    </w:p>
    <w:p w14:paraId="540567CC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skok objętości: 0,02 µL,</w:t>
      </w:r>
    </w:p>
    <w:p w14:paraId="6E6BEB07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błąd systematyczny: 2 µL: ±3,0%; ±0,06 µL; 10 µL: ±1,5%; ±0,15 µL; 20 µL: ±1,0%; ±0,2 µL,</w:t>
      </w:r>
    </w:p>
    <w:p w14:paraId="3D24574A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błąd przypadkowy: 2 µL: ±2,5%; ±0,05 µL; 10 µL: ±0,6%; ±0,06 µL; 20 µL: ±0,4%; ±0,08 µL.</w:t>
      </w:r>
    </w:p>
    <w:p w14:paraId="36359384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Pipeta 10–100 µL:</w:t>
      </w:r>
    </w:p>
    <w:p w14:paraId="4068FC6E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liczba kanałów: 1,</w:t>
      </w:r>
    </w:p>
    <w:p w14:paraId="16A8DAC2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skok objętości: 0,1 µL,</w:t>
      </w:r>
    </w:p>
    <w:p w14:paraId="66DD134D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błąd systematyczny: 10 µL: ±3,0%; ±0,3 µL; 50 µL: ±1,2%; ±0,6 µL; 100 µL: ±0,8%; ±0,8 µL,</w:t>
      </w:r>
    </w:p>
    <w:p w14:paraId="4A3A4E1C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błąd przypadkowy: 10 µL: ±1,0%; ±0,1 µL; 50 µL: ±0,4%; ±0,20 µL; 100 µL: ±0,2%; ±0,2 µL.</w:t>
      </w:r>
    </w:p>
    <w:p w14:paraId="39D3598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Pipeta 20–200 µL:</w:t>
      </w:r>
    </w:p>
    <w:p w14:paraId="7C1F0D5F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liczba kanałów: 1,</w:t>
      </w:r>
    </w:p>
    <w:p w14:paraId="4E50FA95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skok objętości: 0,2 µL,</w:t>
      </w:r>
    </w:p>
    <w:p w14:paraId="13AA16C0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błąd systematyczny: 20 µL: ±1,8%; ±0,36 µL; 100 µL: ±1,0%; ±1,0 µL; 200 µL: ±0,6%; ±1,2 µL,</w:t>
      </w:r>
    </w:p>
    <w:p w14:paraId="7F377772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błąd przypadkowy: 20 µL: ±0,7%; ±0,14 µL; 100 µL: ±0,4%; ±0,4 µL; 200 µL: ±0,2%; ±0,4 µL.</w:t>
      </w:r>
    </w:p>
    <w:p w14:paraId="0DEE5D5C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Pipeta 100–1000 µL:</w:t>
      </w:r>
    </w:p>
    <w:p w14:paraId="0C80392A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liczba kanałów: 1,</w:t>
      </w:r>
    </w:p>
    <w:p w14:paraId="2E1DB037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– skok objętości: 1 µL,</w:t>
      </w:r>
    </w:p>
    <w:p w14:paraId="43FDEB0C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błąd systematyczny: 100 µL: ±0,6%; ±0,6 µL; 500 µL: ±0,8%; ±4,0 µL; 1000 µL: ±0,6%; ±6,0 µL,</w:t>
      </w:r>
    </w:p>
    <w:p w14:paraId="7F2F069E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– błąd przypadkowy: 100 µL: ±0,6%; ±0,6 µL; 500 µL: ±0,3%; ±1,5 µL; 1000 µL: ±0,2%; ±2,0 µL.</w:t>
      </w:r>
    </w:p>
    <w:p w14:paraId="4A1DE4BE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W zakresie akcesoriów każda pipeta musi być wyposażona w:</w:t>
      </w:r>
    </w:p>
    <w:p w14:paraId="77DD24E9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obsługi,</w:t>
      </w:r>
    </w:p>
    <w:p w14:paraId="79DE0151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certyfikat kalibracji,</w:t>
      </w:r>
    </w:p>
    <w:p w14:paraId="54E5783C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klucz do regulacji – 1 sztuka,</w:t>
      </w:r>
    </w:p>
    <w:p w14:paraId="024280B9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o-ringi – minimum 3 sztuki.</w:t>
      </w:r>
    </w:p>
    <w:p w14:paraId="4C50F466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 zakresie końcówek:</w:t>
      </w:r>
    </w:p>
    <w:p w14:paraId="58BCD9ED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do każdej pipety należy dostarczyć pudełko z 96 dedykowanymi końcówkami,</w:t>
      </w:r>
    </w:p>
    <w:p w14:paraId="60014704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końcówki muszą być wykonane w technologii zatrzaskowej zapewniającej stabilne mocowanie i eliminującej samoistne zsunięcie się końcówki ze stożka pipety.</w:t>
      </w:r>
    </w:p>
    <w:p w14:paraId="2C0E5034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Wymagania wspólne dla pipet:</w:t>
      </w:r>
    </w:p>
    <w:p w14:paraId="3C279602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pipety fabrycznie nowe,</w:t>
      </w:r>
    </w:p>
    <w:p w14:paraId="55B2B0A1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możliwość regulacji rękojeści uchwytu do pracy lewą albo prawą ręką,</w:t>
      </w:r>
    </w:p>
    <w:p w14:paraId="432EEB87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blokada mechanizmu regulacji objętości chroniąca przed przypadkową zmianą nastawień,</w:t>
      </w:r>
    </w:p>
    <w:p w14:paraId="7A0E681D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autoklawowalny stożek mocujący na końcówki,</w:t>
      </w:r>
    </w:p>
    <w:p w14:paraId="15BD2B15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odporność na promieniowanie UV,</w:t>
      </w:r>
    </w:p>
    <w:p w14:paraId="152A7290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system poduszki powietrznej,</w:t>
      </w:r>
    </w:p>
    <w:p w14:paraId="1879BF0E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mechaniczny tryb pracy,</w:t>
      </w:r>
    </w:p>
    <w:p w14:paraId="11A32D2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stożek na końcówki z o-ringiem,</w:t>
      </w:r>
    </w:p>
    <w:p w14:paraId="3C087D20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kompatybilność z dedykowanymi końcówkami zatrzaskowymi, gwarantującymi mocne trzymanie się końcówki na stożku pipety.</w:t>
      </w:r>
    </w:p>
    <w:p w14:paraId="2CB4F870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Wraz z dostawą Wykonawca zobowiązany jest przekazać Zamawiającemu:</w:t>
      </w:r>
    </w:p>
    <w:p w14:paraId="35ABA2ED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obsługi i użytkowania w języku polskim, w formie papierowej lub elektronicznej,</w:t>
      </w:r>
    </w:p>
    <w:p w14:paraId="14962775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gwarancyjną,</w:t>
      </w:r>
    </w:p>
    <w:p w14:paraId="5F74604F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deklarację zgodności / certyfikat CE – jeżeli dotyczy,</w:t>
      </w:r>
    </w:p>
    <w:p w14:paraId="0E9FA85E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certyfikaty kalibracji pipet.</w:t>
      </w:r>
    </w:p>
    <w:p w14:paraId="1E0AE6AE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11. Wykonawca zobowiązany jest dołączyć do oferty:</w:t>
      </w:r>
    </w:p>
    <w:p w14:paraId="23407475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dokumenty potwierdzające spełnianie oferowanych parametrów technicznych,</w:t>
      </w:r>
    </w:p>
    <w:p w14:paraId="7AC07EC6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karty katalogowe lub opisy techniczne producenta,</w:t>
      </w:r>
    </w:p>
    <w:p w14:paraId="45CC5CB4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certyfikat kontroli jakości / kalibracji producenta lub inne dokumenty równoważne potwierdzające parametry dokładności i precyzji.</w:t>
      </w:r>
    </w:p>
    <w:p w14:paraId="4C0D3916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12. Zamawiający dopuszcza oferowanie rozwiązań równoważnych, pod warunkiem że zapewniają one parametry techniczne, funkcjonalne, użytkowe i jakościowe nie gorsze niż wymagane przez Zamawiającego.</w:t>
      </w:r>
    </w:p>
    <w:p w14:paraId="3253D6B6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13. Odbiór przedmiotu zamówienia nastąpi na podstawie protokołu odbioru, po potwierdzeniu:</w:t>
      </w:r>
    </w:p>
    <w:p w14:paraId="5560D62A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kompletności dostawy,</w:t>
      </w:r>
    </w:p>
    <w:p w14:paraId="7F04DF1F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zgodności zestawów z wymaganiami Zamawiającego,</w:t>
      </w:r>
    </w:p>
    <w:p w14:paraId="78F0AE9B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zgodności z formularzem parametrów technicznych,</w:t>
      </w:r>
    </w:p>
    <w:p w14:paraId="4467645F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poprawności działania pipet.</w:t>
      </w:r>
    </w:p>
    <w:p w14:paraId="4D827849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14. W przypadku stwierdzenia wad, braków lub niezgodności:</w:t>
      </w:r>
    </w:p>
    <w:p w14:paraId="214D7851" w14:textId="77777777" w:rsidR="00730D37" w:rsidRPr="00B11287" w:rsidRDefault="00730D3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Zamawiający zastrzega sobie prawo odmowy odbioru,</w:t>
      </w:r>
    </w:p>
    <w:p w14:paraId="3CCDA7D1" w14:textId="0C67969B" w:rsidR="00FF7F1D" w:rsidRPr="00CE27F2" w:rsidRDefault="00730D37" w:rsidP="00CE27F2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Wykonawca zobowiązany jest do ich uzupełnienia, usunięcia lub wymiany w terminie uzgodnionym z Zamawiającym.</w:t>
      </w:r>
      <w:r w:rsidR="00FF7F1D"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 xml:space="preserve"> </w:t>
      </w:r>
    </w:p>
    <w:p w14:paraId="38ABCCEA" w14:textId="7D096C28" w:rsidR="00FF7F1D" w:rsidRPr="00B1128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11 – Zestaw przeciwwstrząsowy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112573EA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zestawu przeciwwstrząsowego do siedziby Zamawiającego, na własny koszt i ryzyko.</w:t>
      </w:r>
    </w:p>
    <w:p w14:paraId="64DC8EC7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2. W ramach realizacji zamówienia Wykonawca zapewni:</w:t>
      </w:r>
    </w:p>
    <w:p w14:paraId="7C5E6006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zestawu do miejsca wskazanego przez Zamawiającego,</w:t>
      </w:r>
    </w:p>
    <w:p w14:paraId="4B96D06C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 do wskazanego pomieszczenia,</w:t>
      </w:r>
    </w:p>
    <w:p w14:paraId="73C69E04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sprawdzenie kompletności zestawu oraz poprawności jego wyposażenia.</w:t>
      </w:r>
    </w:p>
    <w:p w14:paraId="25A8F70A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Dostarczony zestaw musi być fabrycznie nowy, nieużywany, wolny od wad fizycznych i prawnych, kompletny oraz gotowy do użytkowania zgodnie z przeznaczeniem medycznym.</w:t>
      </w:r>
    </w:p>
    <w:p w14:paraId="5E1A1093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Torba medyczna stanowiąca element zestawu musi spełniać wymagania techniczne, w szczególności:</w:t>
      </w:r>
    </w:p>
    <w:p w14:paraId="28FABE5B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wykonana z materiału odpornego na uszkodzenia mechaniczne oraz działanie środków dezynfekcyjnych,</w:t>
      </w:r>
    </w:p>
    <w:p w14:paraId="36657290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 kolorze czerwonym, z trwałym oznaczeniem „zestaw przeciwwstrząsowy”,</w:t>
      </w:r>
    </w:p>
    <w:p w14:paraId="6CE8DF6B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wnętrze podzielone co najmniej na 2 kieszenie, wyposażone w ampularium oraz uchwyty (gumki) do mocowania sprzętu,</w:t>
      </w:r>
    </w:p>
    <w:p w14:paraId="3CCFF54C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co najmniej jedna dodatkowa kieszeń zewnętrzna przeznaczona na płyny lub akcesoria.</w:t>
      </w:r>
    </w:p>
    <w:p w14:paraId="11022DF8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Zestaw musi zawierać co najmniej następujące elementy:</w:t>
      </w:r>
    </w:p>
    <w:p w14:paraId="1BAA2FE7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gaziki alkoholowe do dezynfekcji – co najmniej 10 szt.,</w:t>
      </w:r>
    </w:p>
    <w:p w14:paraId="6AFC7C38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maseczka do sztucznego oddychania z filtrem – 1 szt.,</w:t>
      </w:r>
    </w:p>
    <w:p w14:paraId="73365F3C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strzykawki do iniekcji 20 ml – co najmniej 2 szt.,</w:t>
      </w:r>
    </w:p>
    <w:p w14:paraId="07F07A69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strzykawki do iniekcji 10 ml – co najmniej 2 szt.,</w:t>
      </w:r>
    </w:p>
    <w:p w14:paraId="2F94BA21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igły do iniekcji w co najmniej czterech rozmiarach – łącznie minimum 8 szt.,</w:t>
      </w:r>
    </w:p>
    <w:p w14:paraId="77B54F5D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kompresy niejałowe 5 × 5 cm – co najmniej 100 szt.,</w:t>
      </w:r>
    </w:p>
    <w:p w14:paraId="01B298A7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aparat do przetaczania płynów – co najmniej 2 szt.,</w:t>
      </w:r>
    </w:p>
    <w:p w14:paraId="3B96E781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kaniule dożylne w co najmniej trzech rozmiarach – łącznie minimum 6 szt.,</w:t>
      </w:r>
    </w:p>
    <w:p w14:paraId="273C197B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opatrunki do mocowania kaniul – co najmniej 10 szt.,</w:t>
      </w:r>
    </w:p>
    <w:p w14:paraId="47AA5774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staza uciskowa jednorazowa – 1 szt.,</w:t>
      </w:r>
    </w:p>
    <w:p w14:paraId="6CE9D9D3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kompresy jałowe 5 × 5 cm – co najmniej 3 szt.,</w:t>
      </w:r>
    </w:p>
    <w:p w14:paraId="625667F0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plaster tkaninowy z opatrunkiem 6 cm × 1 m – 1 szt.,</w:t>
      </w:r>
    </w:p>
    <w:p w14:paraId="27DE5ECC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przylepiec tkaninowy 5 cm × 5 m – 1 szt.,</w:t>
      </w:r>
    </w:p>
    <w:p w14:paraId="18E76E36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koc ratowniczy (folia NRC) – co najmniej 2 szt.,</w:t>
      </w:r>
    </w:p>
    <w:p w14:paraId="017BC6A4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opaska dziana 10 cm × 4 m – 1 szt.,</w:t>
      </w:r>
    </w:p>
    <w:p w14:paraId="04803DD3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opaska dziana 15 cm × 4 m – 1 szt.,</w:t>
      </w:r>
    </w:p>
    <w:p w14:paraId="46D07CA1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nożyczki ratownicze ze stopką – 1 szt.,</w:t>
      </w:r>
    </w:p>
    <w:p w14:paraId="4749FB92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rękawiczki ochronne nitrylowe – co najmniej 10 szt.,</w:t>
      </w:r>
    </w:p>
    <w:p w14:paraId="7C44EAC6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czerwony pojemnik na odpady medyczne – 1 szt.,</w:t>
      </w:r>
    </w:p>
    <w:p w14:paraId="7AEFACDB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ciśnieniomierz manualny ze stetoskopem – 1 komplet,</w:t>
      </w:r>
    </w:p>
    <w:p w14:paraId="57C7425F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ampularium na co najmniej 26 ampułek.</w:t>
      </w:r>
    </w:p>
    <w:p w14:paraId="124A173F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6. W zakresie materiałów jednorazowych i sterylnych:</w:t>
      </w:r>
    </w:p>
    <w:p w14:paraId="3F6A9278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wszystkie wyroby medyczne jednorazowego użytku muszą być sterylne – jeżeli dotyczy,</w:t>
      </w:r>
    </w:p>
    <w:p w14:paraId="7681E37A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termin ważności materiałów nie krótszy niż 12 miesięcy od daty dostawy.</w:t>
      </w:r>
    </w:p>
    <w:p w14:paraId="7000B003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W zakresie użytkowym i eksploatacyjnym:</w:t>
      </w:r>
    </w:p>
    <w:p w14:paraId="656D441F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zestaw musi być przystosowany do stosowania w warunkach placówki medycznej,</w:t>
      </w:r>
    </w:p>
    <w:p w14:paraId="2BDB3BCB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wszystkie elementy muszą być odporne na standardowe warunki użytkowania oraz transportu.</w:t>
      </w:r>
    </w:p>
    <w:p w14:paraId="1491AF1E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Wraz z dostawą Wykonawca zobowiązany jest przekazać Zamawiającemu:</w:t>
      </w:r>
    </w:p>
    <w:p w14:paraId="33F7D99B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wykaz elementów wchodzących w skład zestawu,</w:t>
      </w:r>
    </w:p>
    <w:p w14:paraId="4663E2A1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użytkowania (jeżeli dotyczy),</w:t>
      </w:r>
    </w:p>
    <w:p w14:paraId="00FA13BB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 (jeżeli dotyczy),</w:t>
      </w:r>
    </w:p>
    <w:p w14:paraId="14D3AD3A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deklarację zgodności lub oznakowanie CE – jeżeli dotyczy.</w:t>
      </w:r>
    </w:p>
    <w:p w14:paraId="17A937B5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Odbiór przedmiotu zamówienia nastąpi na podstawie protokołu odbioru, po potwierdzeniu:</w:t>
      </w:r>
    </w:p>
    <w:p w14:paraId="51CACB1F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kompletności zestawu,</w:t>
      </w:r>
    </w:p>
    <w:p w14:paraId="6BDF3478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zgodności wyposażenia z wymaganiami Zamawiającego,</w:t>
      </w:r>
    </w:p>
    <w:p w14:paraId="6CECDDC5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prawidłowego oznakowania oraz stanu technicznego elementów.</w:t>
      </w:r>
    </w:p>
    <w:p w14:paraId="5604CA46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W przypadku stwierdzenia braków, wad lub niezgodności:</w:t>
      </w:r>
    </w:p>
    <w:p w14:paraId="10D0B513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Zamawiający zastrzega sobie prawo odmowy odbioru,</w:t>
      </w:r>
    </w:p>
    <w:p w14:paraId="32D6AE44" w14:textId="1691CB2D" w:rsidR="00FF7F1D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Wykonawca zobowiązany jest do ich uzupełnienia lub wymiany w terminie uzgodnionym z Zamawiającym.</w:t>
      </w:r>
    </w:p>
    <w:p w14:paraId="70E832FA" w14:textId="6D872F0B" w:rsidR="00FF7F1D" w:rsidRPr="00B1128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12 – Szafa do archiwizacji bloczków parafinowych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6DE4C5C6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szafy do archiwizacji bloczków parafinowych do siedziby Zamawiającego, na własny koszt i ryzyko.</w:t>
      </w:r>
    </w:p>
    <w:p w14:paraId="7C84357C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2. W ramach realizacji zamówienia Wykonawca zapewni:</w:t>
      </w:r>
    </w:p>
    <w:p w14:paraId="7704E049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urządzenia do miejsca wskazanego przez Zamawiającego,</w:t>
      </w:r>
    </w:p>
    <w:p w14:paraId="111D55AC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 do wskazanego pomieszczenia,</w:t>
      </w:r>
    </w:p>
    <w:p w14:paraId="2D6C526B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montaż (jeżeli dotyczy),</w:t>
      </w:r>
    </w:p>
    <w:p w14:paraId="2FA2AFC9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ustawienie oraz sprawdzenie stabilności i kompletności urządzenia.</w:t>
      </w:r>
    </w:p>
    <w:p w14:paraId="0F3E6E7D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Dostarczone urządzenie musi być:</w:t>
      </w:r>
    </w:p>
    <w:p w14:paraId="69217B4A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fabrycznie nowe, nieużywane, wolne od wad fizycznych i prawnych,</w:t>
      </w:r>
    </w:p>
    <w:p w14:paraId="4483A378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kompletne i gotowe do użytkowania zgodnie z przeznaczeniem laboratoryjnym.</w:t>
      </w:r>
    </w:p>
    <w:p w14:paraId="0923076B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Urządzenie musi spełniać wymagania techniczne, w szczególności:</w:t>
      </w:r>
    </w:p>
    <w:p w14:paraId="1FE038AA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mobilne archiwum stalowe przeznaczone do podręcznej archiwizacji bloczków parafinowych,</w:t>
      </w:r>
    </w:p>
    <w:p w14:paraId="77EA8C59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wykonana ze stali,</w:t>
      </w:r>
    </w:p>
    <w:p w14:paraId="7C17342E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pojemność użytkowa nie mniejsza niż 11 520 bloczków / kasetek.</w:t>
      </w:r>
    </w:p>
    <w:p w14:paraId="2139C0AC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W zakresie mobilności urządzenie musi być wyposażone w:</w:t>
      </w:r>
    </w:p>
    <w:p w14:paraId="3FA158FB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koła jezdne umożliwiające łatwy i wygodny transport,</w:t>
      </w:r>
    </w:p>
    <w:p w14:paraId="2BDF6E80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mechanizm blokady kół zapewniający stabilność w trakcie postoju.</w:t>
      </w:r>
    </w:p>
    <w:p w14:paraId="359EEBC2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6. W zakresie funkcjonalności i kompatybilności:</w:t>
      </w:r>
    </w:p>
    <w:p w14:paraId="2CC7415A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system kompatybilny z szafami stalowymi do archiwizacji stałej,</w:t>
      </w:r>
    </w:p>
    <w:p w14:paraId="7322E54C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możliwość łatwego i szybkiego przenoszenia archiwizowanego materiału pomiędzy archiwum podręcznym a systemem archiwizacji stałej.</w:t>
      </w:r>
    </w:p>
    <w:p w14:paraId="1CC37904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W zakresie wymiarów:</w:t>
      </w:r>
    </w:p>
    <w:p w14:paraId="12065138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szerokość nie większa niż 564 mm,</w:t>
      </w:r>
    </w:p>
    <w:p w14:paraId="17667EC1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głębokość nie większa niż 725 mm,</w:t>
      </w:r>
    </w:p>
    <w:p w14:paraId="5219686F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wysokość nie większa niż 1 000 mm.</w:t>
      </w:r>
    </w:p>
    <w:p w14:paraId="33C85E9D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 zakresie konstrukcji:</w:t>
      </w:r>
    </w:p>
    <w:p w14:paraId="28E28348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budowa kompaktowa umożliwiająca użytkowanie w pomieszczeniach laboratoryjnych oraz archiwach podręcznych,</w:t>
      </w:r>
    </w:p>
    <w:p w14:paraId="14D31742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zapewniająca trwałość oraz odporność na intensywną eksploatację.</w:t>
      </w:r>
    </w:p>
    <w:p w14:paraId="012FF800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Wraz z dostawą Wykonawca zobowiązany jest przekazać Zamawiającemu:</w:t>
      </w:r>
    </w:p>
    <w:p w14:paraId="2849D43E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użytkowania (jeżeli dotyczy),</w:t>
      </w:r>
    </w:p>
    <w:p w14:paraId="336029DD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gwarancyjną,</w:t>
      </w:r>
    </w:p>
    <w:p w14:paraId="0B32D260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dokumenty potwierdzające spełnianie oferowanych parametrów technicznych (jeżeli dotyczy).</w:t>
      </w:r>
    </w:p>
    <w:p w14:paraId="37BD68DB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Odbiór przedmiotu zamówienia nastąpi na podstawie protokołu odbioru, po potwierdzeniu:</w:t>
      </w:r>
    </w:p>
    <w:p w14:paraId="786C6FAF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kompletności dostawy,</w:t>
      </w:r>
    </w:p>
    <w:p w14:paraId="73059817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zgodności parametrów z wymaganiami Zamawiającego,</w:t>
      </w:r>
    </w:p>
    <w:p w14:paraId="38A88C96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stabilności konstrukcji oraz prawidłowego działania elementów jezdnych.</w:t>
      </w:r>
    </w:p>
    <w:p w14:paraId="3526356D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11. W przypadku stwierdzenia wad, braków lub niezgodności:</w:t>
      </w:r>
    </w:p>
    <w:p w14:paraId="15DC75C2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Zamawiający zastrzega sobie prawo odmowy odbioru,</w:t>
      </w:r>
    </w:p>
    <w:p w14:paraId="0764C36D" w14:textId="76BCCF7B" w:rsidR="00FF7F1D" w:rsidRPr="00CE27F2" w:rsidRDefault="00B11287" w:rsidP="00CE27F2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Wykonawca zobowiązany jest do ich usunięcia lub wymiany urządzenia w terminie uzgodnionym z Zamawiającym.</w:t>
      </w:r>
      <w:r w:rsidR="00FF7F1D"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 xml:space="preserve"> </w:t>
      </w:r>
    </w:p>
    <w:p w14:paraId="3FA9EFA9" w14:textId="4470AB7A" w:rsidR="00FF7F1D" w:rsidRPr="00303F3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303F3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13 – Szafa na chemikalia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285DABFC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szafy na chemikalia do siedziby Zamawiającego, na własny koszt i ryzyko.</w:t>
      </w:r>
    </w:p>
    <w:p w14:paraId="2C9BA6CF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2. W ramach realizacji zamówienia Wykonawca zapewni:</w:t>
      </w:r>
    </w:p>
    <w:p w14:paraId="6A5B18E1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urządzenia do miejsca wskazanego przez Zamawiającego,</w:t>
      </w:r>
    </w:p>
    <w:p w14:paraId="43D66D18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 do wskazanego pomieszczenia,</w:t>
      </w:r>
    </w:p>
    <w:p w14:paraId="14240724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ustawienie, montaż oraz podłączenie (jeżeli dotyczy),</w:t>
      </w:r>
    </w:p>
    <w:p w14:paraId="4532A640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uruchomienie oraz sprawdzenie poprawności działania urządzenia.</w:t>
      </w:r>
    </w:p>
    <w:p w14:paraId="4320CB9A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Dostarczone urządzenie musi być:</w:t>
      </w:r>
    </w:p>
    <w:p w14:paraId="5C2FB16E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fabrycznie nowe, nieużywane, wolne od wad fizycznych i prawnych,</w:t>
      </w:r>
    </w:p>
    <w:p w14:paraId="2CB6A4AD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kompletne i gotowe do użytkowania zgodnie z przeznaczeniem laboratoryjnym.</w:t>
      </w:r>
    </w:p>
    <w:p w14:paraId="75D840E9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Szafa musi spełniać wymagania techniczne, w szczególności:</w:t>
      </w:r>
    </w:p>
    <w:p w14:paraId="043F101A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wykonana z dwuwarstwowej blachy stalowej w technice spawania, bez elementów nitowych,</w:t>
      </w:r>
    </w:p>
    <w:p w14:paraId="025966D4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przeznaczenie do bezpiecznego magazynowania materiałów łatwopalnych (cieczy zapalnych),</w:t>
      </w:r>
    </w:p>
    <w:p w14:paraId="3ACA7B07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pojemność użytkowa nie mniejsza niż 83 l.</w:t>
      </w:r>
    </w:p>
    <w:p w14:paraId="04DE953D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W zakresie bezpieczeństwa i oznakowania urządzenie musi posiadać:</w:t>
      </w:r>
    </w:p>
    <w:p w14:paraId="6A0FF988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odblaskowe oznakowanie ostrzegawcze umożliwiające identyfikację w warunkach ograniczonej widoczności (ciemność, zadymienie),</w:t>
      </w:r>
    </w:p>
    <w:p w14:paraId="01E4D557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dwa otwory wentylacyjne z wbudowanymi przerywaczami płomieni,</w:t>
      </w:r>
    </w:p>
    <w:p w14:paraId="42D9128B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zabezpieczenie dostępu w postaci klamki umożliwiającej zamknięcie na zamek lub kłódkę.</w:t>
      </w:r>
    </w:p>
    <w:p w14:paraId="1CA93139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6. W zakresie konstrukcji i wykończenia:</w:t>
      </w:r>
    </w:p>
    <w:p w14:paraId="21D21035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powierzchnia zewnętrzna i wewnętrzna pokryta odpornym na chemikalia, bezołowiowym lakierem w kolorze żółtym,</w:t>
      </w:r>
    </w:p>
    <w:p w14:paraId="12C47316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powłoka zabezpieczająca przed korozją i wilgotnością,</w:t>
      </w:r>
    </w:p>
    <w:p w14:paraId="157FBE74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drzwi otwierane i zamykane ręcznie.</w:t>
      </w:r>
    </w:p>
    <w:p w14:paraId="60BA291A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W zakresie stabilizacji i ustawienia:</w:t>
      </w:r>
    </w:p>
    <w:p w14:paraId="60C7B6CA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regulowane nóżki umożliwiające wypoziomowanie urządzenia na nierównych powierzchniach.</w:t>
      </w:r>
    </w:p>
    <w:p w14:paraId="68BC563F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 zakresie wyposażenia wewnętrznego:</w:t>
      </w:r>
    </w:p>
    <w:p w14:paraId="1C459A30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minimum 3 półki,</w:t>
      </w:r>
    </w:p>
    <w:p w14:paraId="3538DB1C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taca / wanna wychwytowa zabezpieczająca przed rozlaniem cieczy lub rozwiązanie równoważne.</w:t>
      </w:r>
    </w:p>
    <w:p w14:paraId="613A9970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W zakresie parametrów fizycznych:</w:t>
      </w:r>
    </w:p>
    <w:p w14:paraId="201D367B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wysokość nie większa niż 1651 mm,</w:t>
      </w:r>
    </w:p>
    <w:p w14:paraId="1BBFC987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szerokość nie większa niż 591 mm,</w:t>
      </w:r>
    </w:p>
    <w:p w14:paraId="27A30667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głębokość nie większa niż 457 mm,</w:t>
      </w:r>
    </w:p>
    <w:p w14:paraId="34396666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masa urządzenia nie większa niż 95 kg.</w:t>
      </w:r>
    </w:p>
    <w:p w14:paraId="191A2DC0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Wykonawca zobowiązany jest do podania:</w:t>
      </w:r>
    </w:p>
    <w:p w14:paraId="1C59D84C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nośności pojedynczej półki,</w:t>
      </w:r>
    </w:p>
    <w:p w14:paraId="3DCBA244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maksymalnej dopuszczalnej nośności całkowitej szafy.</w:t>
      </w:r>
    </w:p>
    <w:p w14:paraId="481CEF8E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11. Szafa musi spełniać wymagania właściwych norm i przepisów dotyczących magazynowania materiałów łatwopalnych lub rozwiązania równoważnego, przy czym:</w:t>
      </w:r>
    </w:p>
    <w:p w14:paraId="191F0729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Wykonawca zobowiązany jest dołączyć dokumenty potwierdzające spełnianie tych wymagań.</w:t>
      </w:r>
    </w:p>
    <w:p w14:paraId="56626AF0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12. Wraz z dostawą Wykonawca zobowiązany jest przekazać Zamawiającemu:</w:t>
      </w:r>
    </w:p>
    <w:p w14:paraId="18AD5820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obsługi i użytkowania w języku polskim,</w:t>
      </w:r>
    </w:p>
    <w:p w14:paraId="4D1A7C6C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gwarancyjną,</w:t>
      </w:r>
    </w:p>
    <w:p w14:paraId="0C2408F0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dokumenty potwierdzające spełnianie oferowanych parametrów technicznych,</w:t>
      </w:r>
    </w:p>
    <w:p w14:paraId="5D77A086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deklarację zgodności lub inne wymagane certyfikaty – jeżeli dotyczy.</w:t>
      </w:r>
    </w:p>
    <w:p w14:paraId="51561D81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13. Wykonawca zobowiązany jest dołączyć do oferty:</w:t>
      </w:r>
    </w:p>
    <w:p w14:paraId="6FB6BC1F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karty katalogowe,</w:t>
      </w:r>
    </w:p>
    <w:p w14:paraId="505BDE6E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opisy techniczne producenta,</w:t>
      </w:r>
    </w:p>
    <w:p w14:paraId="6F7114D3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instrukcje, deklaracje zgodności, certyfikaty lub inne dokumenty równoważne potwierdzające spełnianie wymagań.</w:t>
      </w:r>
    </w:p>
    <w:p w14:paraId="6038CDF3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14. Zamawiający dopuszcza rozwiązania równoważne pod warunkiem wykazania, że oferowane rozwiązanie zapewnia parametry techniczne, funkcjonalne, użytkowe i jakościowe nie gorsze niż wymagane.</w:t>
      </w:r>
    </w:p>
    <w:p w14:paraId="7E41C14F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15. Odbiór przedmiotu zamówienia nastąpi na podstawie protokołu odbioru, po potwierdzeniu:</w:t>
      </w:r>
    </w:p>
    <w:p w14:paraId="3BA1F254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kompletności dostawy,</w:t>
      </w:r>
    </w:p>
    <w:p w14:paraId="4EDA5974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zgodności parametrów z wymaganiami Zamawiającego,</w:t>
      </w:r>
    </w:p>
    <w:p w14:paraId="29A6A849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prawidłowego działania urządzenia.</w:t>
      </w:r>
    </w:p>
    <w:p w14:paraId="7992B6A2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16. Wymagania gwarancyjne i serwisowe:</w:t>
      </w:r>
    </w:p>
    <w:p w14:paraId="0C7554F3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minimalny okres gwarancji: 24 miesiące,</w:t>
      </w:r>
    </w:p>
    <w:p w14:paraId="0C489791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zapewnione wsparcie gwarancyjne lub serwisowe na terenie Polski.</w:t>
      </w:r>
    </w:p>
    <w:p w14:paraId="57EB4C5F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17. W przypadku stwierdzenia wad, braków lub niezgodności:</w:t>
      </w:r>
    </w:p>
    <w:p w14:paraId="78DDC947" w14:textId="77777777" w:rsidR="00B11287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Zamawiający zastrzega sobie prawo odmowy odbioru,</w:t>
      </w:r>
    </w:p>
    <w:p w14:paraId="5E8AE907" w14:textId="05D7696D" w:rsidR="00FF7F1D" w:rsidRPr="00B11287" w:rsidRDefault="00B11287" w:rsidP="00B11287">
      <w:pPr>
        <w:spacing w:before="100" w:beforeAutospacing="1" w:after="100" w:afterAutospacing="1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Wykonawca zobowiązany jest do ich usunięcia lub wymiany urządzenia w terminie uzgodnionym z Zamawiającym.</w:t>
      </w:r>
    </w:p>
    <w:p w14:paraId="121A968D" w14:textId="316F42A9" w:rsidR="00FF7F1D" w:rsidRPr="00B11287" w:rsidRDefault="00FF7F1D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14 – Okno podawcze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4A7630C3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1. Wykonawca zobowiązany jest do dostawy okna podawczego przesuwnego w pionie do siedziby Zamawiającego, na własny koszt i ryzyko.</w:t>
      </w:r>
    </w:p>
    <w:p w14:paraId="333987A0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2. W ramach realizacji zamówienia Wykonawca zapewni:</w:t>
      </w:r>
    </w:p>
    <w:p w14:paraId="4114D659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transport elementów do miejsca wskazanego przez Zamawiającego,</w:t>
      </w:r>
    </w:p>
    <w:p w14:paraId="576FEA46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wniesienie,</w:t>
      </w:r>
    </w:p>
    <w:p w14:paraId="7B7B6661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montaż w istniejącym otworze ściennym,</w:t>
      </w:r>
    </w:p>
    <w:p w14:paraId="4813871B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dopasowanie do otworu montażowego,</w:t>
      </w:r>
    </w:p>
    <w:p w14:paraId="3032F7FE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uruchomienie oraz sprawdzenie poprawności działania.</w:t>
      </w:r>
    </w:p>
    <w:p w14:paraId="2E60954E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3. Dostarczone urządzenie musi być fabrycznie nowe, nieużywane, wolne od wad fizycznych i prawnych, kompletne oraz gotowe do użytkowania w warunkach placówki medycznej.</w:t>
      </w:r>
    </w:p>
    <w:p w14:paraId="4A4C967F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4. Okno podawcze musi spełniać wymagania techniczne, w szczególności:</w:t>
      </w:r>
    </w:p>
    <w:p w14:paraId="773652B6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okno kasowe przesuwne w pionie (otwierane do góry),</w:t>
      </w:r>
    </w:p>
    <w:p w14:paraId="7A100261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konstrukcja wykonana z profili aluminiowych lub materiału równoważnego o odporności nie gorszej,</w:t>
      </w:r>
    </w:p>
    <w:p w14:paraId="53384397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przeznaczenie do bezpiecznego przekazywania materiałów i ograniczenia kontaktu bezpośredniego między pomieszczeniami.</w:t>
      </w:r>
    </w:p>
    <w:p w14:paraId="3085D78A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5. W zakresie konstrukcji i bezpieczeństwa okno musi posiadać:</w:t>
      </w:r>
    </w:p>
    <w:p w14:paraId="19AAA140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przeszklenie wykonane ze szkła bezpiecznego (np. laminowanego) lub rozwiązania równoważnego,</w:t>
      </w:r>
    </w:p>
    <w:p w14:paraId="41F8DF1B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lastRenderedPageBreak/>
        <w:t>• mechanizm zabezpieczający przed niekontrolowanym opadnięciem skrzydła,</w:t>
      </w:r>
    </w:p>
    <w:p w14:paraId="0393D3E6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możliwość blokady lub zamknięcia (np. zamek lub rozwiązanie równoważne).</w:t>
      </w:r>
    </w:p>
    <w:p w14:paraId="5934BDCC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6. W zakresie mechanizmu działania:</w:t>
      </w:r>
    </w:p>
    <w:p w14:paraId="5762317F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skrzydło przesuwne w pionie,</w:t>
      </w:r>
    </w:p>
    <w:p w14:paraId="6D11AEAC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wspomaganie otwierania (np. siłownik pneumatyczny lub rozwiązanie równoważne),</w:t>
      </w:r>
    </w:p>
    <w:p w14:paraId="5A66FF02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możliwość zatrzymania skrzydła w dowolnej pozycji.</w:t>
      </w:r>
    </w:p>
    <w:p w14:paraId="3C51D9C0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7. Okno musi być dostosowane do montażu w istniejącym otworze o wymiarach:</w:t>
      </w:r>
    </w:p>
    <w:p w14:paraId="2B1B756A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o szerokość: 65 cm,</w:t>
      </w:r>
    </w:p>
    <w:p w14:paraId="5774351B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o wysokość całkowita: 79 cm,</w:t>
      </w:r>
    </w:p>
    <w:p w14:paraId="20261F3B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o głębokość: 16 cm,</w:t>
      </w:r>
    </w:p>
    <w:p w14:paraId="7188ECC7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o dopuszcza się wykonanie na wymiar dopasowany do istniejącej zabudowy.</w:t>
      </w:r>
    </w:p>
    <w:p w14:paraId="2CF08009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8. W ramach zamówienia należy dostarczyć ladę / parapet, który musi:</w:t>
      </w:r>
    </w:p>
    <w:p w14:paraId="216CA8EC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stanowić powierzchnię roboczą umożliwiającą przekazywanie materiału,</w:t>
      </w:r>
    </w:p>
    <w:p w14:paraId="60991C6E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być wykonany z materiału odpornego na środki dezynfekcyjne (np. laminat, stal nierdzewna lub rozwiązanie równoważne),</w:t>
      </w:r>
    </w:p>
    <w:p w14:paraId="6CE498BA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być łatwy do utrzymania w czystości i dezynfekcji,</w:t>
      </w:r>
    </w:p>
    <w:p w14:paraId="18C3FF93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posiadać bezpieczne, wykończone krawędzie,</w:t>
      </w:r>
    </w:p>
    <w:p w14:paraId="32306260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być dopasowany wymiarowo do okna i miejsca montażu.</w:t>
      </w:r>
    </w:p>
    <w:p w14:paraId="053ACAA8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9. W zakresie użytkowym urządzenie musi zapewniać:</w:t>
      </w:r>
    </w:p>
    <w:p w14:paraId="3B7D30F9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ergonomię pracy personelu medycznego,</w:t>
      </w:r>
    </w:p>
    <w:p w14:paraId="4CCCA529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odporność na intensywną eksploatację,</w:t>
      </w:r>
    </w:p>
    <w:p w14:paraId="61E8F487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możliwość łatwej dezynfekcji wszystkich powierzchni,</w:t>
      </w:r>
    </w:p>
    <w:p w14:paraId="40F9C8B1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ograniczenie przepływu powietrza pomiędzy pomieszczeniami.</w:t>
      </w:r>
    </w:p>
    <w:p w14:paraId="49950C7C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10. Wraz z dostawą Wykonawca zobowiązany jest przekazać Zamawiającemu:</w:t>
      </w:r>
    </w:p>
    <w:p w14:paraId="760CD73F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instrukcję użytkowania i konserwacji,</w:t>
      </w:r>
    </w:p>
    <w:p w14:paraId="65AA82CC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kartę gwarancyjną,</w:t>
      </w:r>
    </w:p>
    <w:p w14:paraId="5968B023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dokumenty potwierdzające parametry techniczne (np. karta katalogowa),</w:t>
      </w:r>
    </w:p>
    <w:p w14:paraId="203A1B5D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deklarację zgodności – jeżeli dotyczy.</w:t>
      </w:r>
    </w:p>
    <w:p w14:paraId="703880CB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11. Wykonawca zobowiązany jest dołączyć do oferty:</w:t>
      </w:r>
    </w:p>
    <w:p w14:paraId="42B1ECEC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opis techniczny oferowanego rozwiązania,</w:t>
      </w:r>
    </w:p>
    <w:p w14:paraId="3EDAF945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rysunek, wizualizację lub schemat montażowy,</w:t>
      </w:r>
    </w:p>
    <w:p w14:paraId="7199963E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dokumenty potwierdzające spełnianie wymaganych parametrów.</w:t>
      </w:r>
    </w:p>
    <w:p w14:paraId="2C25C1FC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12. Odbiór przedmiotu zamówienia nastąpi na podstawie protokołu odbioru po potwierdzeniu:</w:t>
      </w:r>
    </w:p>
    <w:p w14:paraId="3F8FA4F5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poprawności montażu,</w:t>
      </w:r>
    </w:p>
    <w:p w14:paraId="04B81EA1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zgodności wymiarów z wymaganiami Zamawiającego,</w:t>
      </w:r>
    </w:p>
    <w:p w14:paraId="267BAEE0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• poprawności działania mechanizmu przesuwnego.</w:t>
      </w:r>
    </w:p>
    <w:p w14:paraId="71F09D8A" w14:textId="77777777" w:rsidR="00B11287" w:rsidRPr="00B11287" w:rsidRDefault="00B11287" w:rsidP="00B11287">
      <w:pPr>
        <w:spacing w:after="0" w:line="320" w:lineRule="atLeast"/>
        <w:contextualSpacing/>
        <w:rPr>
          <w:rFonts w:ascii="Cambria" w:eastAsia="Times New Roman" w:hAnsi="Cambria" w:cs="Times New Roman"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13. Minimalny okres gwarancji wynosi 24 miesiące, a Wykonawca zapewni wsparcie serwisowe na terenie Polski.</w:t>
      </w:r>
    </w:p>
    <w:p w14:paraId="5340A7DB" w14:textId="36D8B2FD" w:rsidR="00B1567F" w:rsidRPr="00B11287" w:rsidRDefault="00B11287" w:rsidP="00B11287">
      <w:pPr>
        <w:spacing w:after="0" w:line="320" w:lineRule="atLeast"/>
        <w:contextualSpacing/>
        <w:rPr>
          <w:rFonts w:ascii="Cambria" w:hAnsi="Cambria"/>
        </w:rPr>
      </w:pPr>
      <w:r w:rsidRPr="00B11287">
        <w:rPr>
          <w:rFonts w:ascii="Cambria" w:eastAsia="Times New Roman" w:hAnsi="Cambria" w:cs="Times New Roman"/>
          <w:kern w:val="0"/>
          <w:lang w:eastAsia="en-GB"/>
          <w14:ligatures w14:val="none"/>
        </w:rPr>
        <w:t>14. W przypadku stwierdzenia wad, braków lub niezgodności Zamawiający zastrzega sobie prawo odmowy odbioru, a Wykonawca zobowiązany jest do ich usunięcia lub wymiany elementów w terminie uzgodnionym z Zamawiającym.</w:t>
      </w:r>
    </w:p>
    <w:p w14:paraId="7C017748" w14:textId="77777777" w:rsidR="00BC25A2" w:rsidRPr="00B11287" w:rsidRDefault="00BC25A2" w:rsidP="00B11287">
      <w:pPr>
        <w:spacing w:after="0" w:line="320" w:lineRule="atLeast"/>
        <w:contextualSpacing/>
        <w:jc w:val="both"/>
        <w:rPr>
          <w:rFonts w:ascii="Cambria" w:hAnsi="Cambria"/>
        </w:rPr>
      </w:pPr>
    </w:p>
    <w:p w14:paraId="4EC67C18" w14:textId="145D10FC" w:rsidR="00B11287" w:rsidRPr="00B11287" w:rsidRDefault="00B1128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15 – Waga farmaceutyczna do rozważania leków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5F199F9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1. Wykonawca zobowiązany jest do dostawy wagi farmaceutycznej do rozważania leków do siedziby Zamawiającego, na własny koszt i ryzyko.</w:t>
      </w:r>
    </w:p>
    <w:p w14:paraId="750C991B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2. W ramach realizacji zamówienia Wykonawca zapewni:</w:t>
      </w:r>
    </w:p>
    <w:p w14:paraId="7F5A898E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transport urządzenia do miejsca wskazanego przez Zamawiającego,</w:t>
      </w:r>
    </w:p>
    <w:p w14:paraId="4F5C0A64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wniesienie urządzenia do wskazanego pomieszczenia,</w:t>
      </w:r>
    </w:p>
    <w:p w14:paraId="1907774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montaż (jeżeli dotyczy),</w:t>
      </w:r>
    </w:p>
    <w:p w14:paraId="4E775CD8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uruchomienie urządzenia,</w:t>
      </w:r>
    </w:p>
    <w:p w14:paraId="5431AEF2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sprawdzenie poprawności działania wszystkich funkcji,</w:t>
      </w:r>
    </w:p>
    <w:p w14:paraId="11116A03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wzorcowanie nowej wagi.</w:t>
      </w:r>
    </w:p>
    <w:p w14:paraId="641C9E6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3. Dostarczone urządzenie musi być:</w:t>
      </w:r>
    </w:p>
    <w:p w14:paraId="38F4A5F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fabrycznie nowe, nieużywane, wolne od wad fizycznych i prawnych,</w:t>
      </w:r>
    </w:p>
    <w:p w14:paraId="1C8EB298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kompletne i gotowe do użytkowania zgodnie z przeznaczeniem,</w:t>
      </w:r>
    </w:p>
    <w:p w14:paraId="296632D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przeznaczone do użytkowania w podmiotach leczniczych, laboratoriach lub aptekach.</w:t>
      </w:r>
    </w:p>
    <w:p w14:paraId="50B9D9E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4. Waga musi spełniać wymagania techniczne, w szczególności:</w:t>
      </w:r>
    </w:p>
    <w:p w14:paraId="04E8F3F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waga laboratoryjna wyposażona w szalkę oraz elementy umożliwiające stabilne poziomowanie,</w:t>
      </w:r>
    </w:p>
    <w:p w14:paraId="77E4396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czytelny wyświetlacz typu LCD,</w:t>
      </w:r>
    </w:p>
    <w:p w14:paraId="097AE2C3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możliwość współpracy z komputerem poprzez interfejs USB lub równoważny,</w:t>
      </w:r>
    </w:p>
    <w:p w14:paraId="4A5A0B1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obudowa wykonana z tworzywa sztucznego lub materiałów równoważnych,</w:t>
      </w:r>
    </w:p>
    <w:p w14:paraId="7B691AD1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szalka wykonana ze stali nierdzewnej,</w:t>
      </w:r>
    </w:p>
    <w:p w14:paraId="0A36C87A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maksymalne obciążenie: od co najmniej 200 g do co najmniej 6 kg,</w:t>
      </w:r>
    </w:p>
    <w:p w14:paraId="72B5B03B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dokładność odczytu: od 0,001 g (1 mg) do 0,1 g,</w:t>
      </w:r>
    </w:p>
    <w:p w14:paraId="3F36C55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zakres tary: co najmniej pełny zakres ważenia,</w:t>
      </w:r>
    </w:p>
    <w:p w14:paraId="333C6DE6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klasa dokładności co najmniej II lub równoważna (jeżeli dotyczy),</w:t>
      </w:r>
    </w:p>
    <w:p w14:paraId="3050D03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powtarzalność oraz liniowość zgodna z parametrami producenta dla danej klasy urządzenia,</w:t>
      </w:r>
    </w:p>
    <w:p w14:paraId="2751C38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możliwość poziomowania urządzenia (manualna lub automatyczna),</w:t>
      </w:r>
    </w:p>
    <w:p w14:paraId="06C5CB56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interfejsy komunikacyjne: minimum USB oraz/lub RS232 lub równoważne,</w:t>
      </w:r>
    </w:p>
    <w:p w14:paraId="6D1660CE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zasilacz sieciowy w zestawie.</w:t>
      </w:r>
    </w:p>
    <w:p w14:paraId="0E8CB261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5. W zakresie zasilania urządzenie musi zapewniać:</w:t>
      </w:r>
    </w:p>
    <w:p w14:paraId="46A3EA4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zasilanie sieciowe,</w:t>
      </w:r>
    </w:p>
    <w:p w14:paraId="1960C5F3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możliwość współpracy z urządzeniami peryferyjnymi poprzez wskazane interfejsy komunikacyjne.</w:t>
      </w:r>
    </w:p>
    <w:p w14:paraId="3096A84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6. W zakresie konstrukcji i bezpieczeństwa użytkowania urządzenie musi posiadać:</w:t>
      </w:r>
    </w:p>
    <w:p w14:paraId="1EC3BEE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stabilną konstrukcję zapewniającą prawidłowe wykonywanie pomiarów,</w:t>
      </w:r>
    </w:p>
    <w:p w14:paraId="567FACD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elementy umożliwiające łatwe utrzymanie w czystości i dezynfekcję,</w:t>
      </w:r>
    </w:p>
    <w:p w14:paraId="7B157BEE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odporność na warunki pracy laboratoryjnej.</w:t>
      </w:r>
    </w:p>
    <w:p w14:paraId="0240478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7. W przypadku gdy wymagają tego przepisy, urządzenie musi posiadać:</w:t>
      </w:r>
    </w:p>
    <w:p w14:paraId="7704FFC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świadectwo wzorcowania lub legalizacji – jeżeli dotyczy,</w:t>
      </w:r>
    </w:p>
    <w:p w14:paraId="15D63BB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dokument potwierdzający zgodność z wymaganiami metrologicznymi – jeżeli dotyczy.</w:t>
      </w:r>
    </w:p>
    <w:p w14:paraId="56BC7BD2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lastRenderedPageBreak/>
        <w:t>8. Wraz z dostawą Wykonawca zobowiązany jest przekazać Zamawiającemu:</w:t>
      </w:r>
    </w:p>
    <w:p w14:paraId="17E6F99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instrukcję obsługi w wersji papierowej oraz elektronicznej w języku polskim lub angielskim,</w:t>
      </w:r>
    </w:p>
    <w:p w14:paraId="1300CDBA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deklarację zgodności UE lub inne dokumenty dopuszczające do obrotu i używania – jeżeli dotyczy,</w:t>
      </w:r>
    </w:p>
    <w:p w14:paraId="20E105D4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paszport techniczny w wersji papierowej (format A5) – jeżeli dotyczy,</w:t>
      </w:r>
    </w:p>
    <w:p w14:paraId="73A964C3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świadectwo wzorcowania lub legalizacji – jeżeli dotyczy,</w:t>
      </w:r>
    </w:p>
    <w:p w14:paraId="448B895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kartę gwarancyjną,</w:t>
      </w:r>
    </w:p>
    <w:p w14:paraId="3821D728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wykaz autoryzowanych punktów serwisowych.</w:t>
      </w:r>
    </w:p>
    <w:p w14:paraId="0547E49D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9. Wykonawca zobowiązany jest do:</w:t>
      </w:r>
    </w:p>
    <w:p w14:paraId="321A0EA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przeprowadzenia instruktażu personelu w zakresie prawidłowej obsługi urządzenia,</w:t>
      </w:r>
    </w:p>
    <w:p w14:paraId="2CB14901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przekazania informacji dotyczących zasad eksploatacji i konserwacji,</w:t>
      </w:r>
    </w:p>
    <w:p w14:paraId="284A7C83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zapewnienia autoryzowanego serwisu gwarancyjnego i pogwarancyjnego.</w:t>
      </w:r>
    </w:p>
    <w:p w14:paraId="4C977C9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10. Odbiór przedmiotu zamówienia nastąpi na podstawie protokołu odbioru, po potwierdzeniu:</w:t>
      </w:r>
    </w:p>
    <w:p w14:paraId="6A928B62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kompletności dostawy,</w:t>
      </w:r>
    </w:p>
    <w:p w14:paraId="12FA1E1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zgodności parametrów z wymaganiami Zamawiającego,</w:t>
      </w:r>
    </w:p>
    <w:p w14:paraId="2061635A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poprawności działania urządzenia.</w:t>
      </w:r>
    </w:p>
    <w:p w14:paraId="532D24F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11. W przypadku stwierdzenia wad, braków lub niezgodności:</w:t>
      </w:r>
    </w:p>
    <w:p w14:paraId="05F1386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Zamawiający zastrzega sobie prawo odmowy odbioru,</w:t>
      </w:r>
    </w:p>
    <w:p w14:paraId="0E3B97EC" w14:textId="516140E1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Wykonawca zobowiązany jest do ich usunięcia w terminie uzgodnionym z Zamawiającym.</w:t>
      </w:r>
    </w:p>
    <w:p w14:paraId="06437F0A" w14:textId="716E612C" w:rsidR="00B11287" w:rsidRPr="00B11287" w:rsidRDefault="00B1128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16 – Dozownik płynu do dezynfekcji</w:t>
      </w:r>
      <w:r w:rsidR="00303F3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 9 szt. </w:t>
      </w:r>
    </w:p>
    <w:p w14:paraId="7846ED78" w14:textId="4998A5B4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1. Wykonawca zobowiązany jest do dostawy</w:t>
      </w:r>
      <w:r w:rsidR="00303F37">
        <w:rPr>
          <w:rFonts w:ascii="Cambria" w:hAnsi="Cambria"/>
        </w:rPr>
        <w:t xml:space="preserve"> 9 sztuk</w:t>
      </w:r>
      <w:r w:rsidRPr="00B11287">
        <w:rPr>
          <w:rFonts w:ascii="Cambria" w:hAnsi="Cambria"/>
        </w:rPr>
        <w:t xml:space="preserve"> dozownik</w:t>
      </w:r>
      <w:r w:rsidR="00303F37">
        <w:rPr>
          <w:rFonts w:ascii="Cambria" w:hAnsi="Cambria"/>
        </w:rPr>
        <w:t xml:space="preserve">ów </w:t>
      </w:r>
      <w:r w:rsidRPr="00B11287">
        <w:rPr>
          <w:rFonts w:ascii="Cambria" w:hAnsi="Cambria"/>
        </w:rPr>
        <w:t>do dezynfekcji do siedziby Zamawiającego, na własny koszt i ryzyko.</w:t>
      </w:r>
    </w:p>
    <w:p w14:paraId="54110FB3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2. W ramach realizacji zamówienia Wykonawca zapewni:</w:t>
      </w:r>
    </w:p>
    <w:p w14:paraId="2D9430A7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transport urządzenia do miejsca wskazanego przez Zamawiającego,</w:t>
      </w:r>
    </w:p>
    <w:p w14:paraId="291B3C5A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wniesienie urządzenia do wskazanego pomieszczenia,</w:t>
      </w:r>
    </w:p>
    <w:p w14:paraId="14E71FB1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montaż (jeżeli dotyczy),</w:t>
      </w:r>
    </w:p>
    <w:p w14:paraId="01B7785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ustawienie urządzenia w miejscu użytkowania,</w:t>
      </w:r>
    </w:p>
    <w:p w14:paraId="76911798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uruchomienie urządzenia,</w:t>
      </w:r>
    </w:p>
    <w:p w14:paraId="37430893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sprawdzenie poprawności działania wszystkich funkcji.</w:t>
      </w:r>
    </w:p>
    <w:p w14:paraId="21ACBE9B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3. Dostarczone urządzenie musi być:</w:t>
      </w:r>
    </w:p>
    <w:p w14:paraId="7B18F38E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fabrycznie nowe, nieużywane, wolne od wad fizycznych i prawnych,</w:t>
      </w:r>
    </w:p>
    <w:p w14:paraId="0744981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kompletne i gotowe do użytkowania zgodnie z przeznaczeniem,</w:t>
      </w:r>
    </w:p>
    <w:p w14:paraId="6D8B1D17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przeznaczone do użytkowania w podmiotach leczniczych (warunki medyczne, laboratoryjne lub sanitarne).</w:t>
      </w:r>
    </w:p>
    <w:p w14:paraId="0CE7F5CB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4. Urządzenie musi spełniać wymagania techniczne, w szczególności:</w:t>
      </w:r>
    </w:p>
    <w:p w14:paraId="39CD18BB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konstrukcja wolnostojąca, stabilna, umożliwiająca ustawienie w dowolnym miejscu pomieszczenia,</w:t>
      </w:r>
    </w:p>
    <w:p w14:paraId="0C3A8951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stojak wykonany z metalu lub materiału równoważnego, zabezpieczony przed korozją (np. malowanie proszkowe) ,</w:t>
      </w:r>
    </w:p>
    <w:p w14:paraId="3CB2919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lastRenderedPageBreak/>
        <w:t>• masywna podstawa zapewniająca stabilność użytkowania ,</w:t>
      </w:r>
    </w:p>
    <w:p w14:paraId="2987107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wyposażenie w automatyczny, bezdotykowy dozownik płynu dezynfekcyjnego uruchamiany czujnikiem ruchu ,</w:t>
      </w:r>
    </w:p>
    <w:p w14:paraId="3D8E6B5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pojemność zbiornika na płyn nie mniejsza niż 1 litr ,</w:t>
      </w:r>
    </w:p>
    <w:p w14:paraId="1BB88322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możliwość regulacji dawki lub automatyczne dozowanie środka dezynfekcyjnego,</w:t>
      </w:r>
    </w:p>
    <w:p w14:paraId="108B6E5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obecność elementu zabezpieczającego przed kapaniem (tacka ociekowa lub rozwiązanie równoważne) ,</w:t>
      </w:r>
    </w:p>
    <w:p w14:paraId="5015DCC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możliwość łatwego uzupełniania płynu dezynfekcyjnego.</w:t>
      </w:r>
    </w:p>
    <w:p w14:paraId="71C35C7D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5. W zakresie zasilania urządzenie musi zapewniać ciągłość pracy poprzez:</w:t>
      </w:r>
    </w:p>
    <w:p w14:paraId="6EC008F7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zasilanie bateryjne lub sieciowe (zasilacz),</w:t>
      </w:r>
    </w:p>
    <w:p w14:paraId="5824D8C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możliwość pracy w przypadku zastosowania alternatywnego źródła zasilania (np. baterie),</w:t>
      </w:r>
    </w:p>
    <w:p w14:paraId="189C22AE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6. W zakresie konstrukcji i bezpieczeństwa użytkowania urządzenie musi posiadać:</w:t>
      </w:r>
    </w:p>
    <w:p w14:paraId="38EB3A63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stabilną konstrukcję przystosowaną do intensywnego użytkowania,</w:t>
      </w:r>
    </w:p>
    <w:p w14:paraId="332BC54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brak ostrych krawędzi mogących powodować zagrożenie dla użytkownika,</w:t>
      </w:r>
    </w:p>
    <w:p w14:paraId="313B078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konstrukcję umożliwiającą bezpieczne użytkowanie w ciągach komunikacyjnych,</w:t>
      </w:r>
    </w:p>
    <w:p w14:paraId="409DD496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rozwiązania ograniczające ryzyko rozlania środka dezynfekcyjnego (np. tacka ociekowa).</w:t>
      </w:r>
    </w:p>
    <w:p w14:paraId="01F15DF4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7. W zakresie funkcjonalnym urządzenie musi zapewniać:</w:t>
      </w:r>
    </w:p>
    <w:p w14:paraId="23AE1CDA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bezdotykową dezynfekcję rąk ograniczającą ryzyko zakażeń krzyżowych ,</w:t>
      </w:r>
    </w:p>
    <w:p w14:paraId="6995AE6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szybkie i higieniczne dozowanie środka dezynfekcyjnego,</w:t>
      </w:r>
    </w:p>
    <w:p w14:paraId="2E50F37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kompatybilność ze standardowymi preparatami do dezynfekcji rąk dostępnych na rynku.</w:t>
      </w:r>
    </w:p>
    <w:p w14:paraId="7299301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8. W zakresie konstrukcji i wykończenia urządzenie musi posiadać:</w:t>
      </w:r>
    </w:p>
    <w:p w14:paraId="79D5BE1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powierzchnie łatwe do utrzymania w czystości i dezynfekcji,</w:t>
      </w:r>
    </w:p>
    <w:p w14:paraId="17EB3262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wykończenie odporne na środki chemiczne stosowane w podmiotach leczniczych,</w:t>
      </w:r>
    </w:p>
    <w:p w14:paraId="34F896F8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estetyczne wykonanie dostosowane do przestrzeni publicznych i medycznych.</w:t>
      </w:r>
    </w:p>
    <w:p w14:paraId="3FC478DE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9. Wraz z dostawą Wykonawca zobowiązany jest przekazać Zamawiającemu:</w:t>
      </w:r>
    </w:p>
    <w:p w14:paraId="6F5DAF24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instrukcję obsługi i użytkowania w języku polskim,</w:t>
      </w:r>
    </w:p>
    <w:p w14:paraId="7814F7C1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kartę gwarancyjną,</w:t>
      </w:r>
    </w:p>
    <w:p w14:paraId="577194BB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deklarację zgodności lub oznakowanie CE – jeżeli dotyczy,</w:t>
      </w:r>
    </w:p>
    <w:p w14:paraId="3B63C03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dokumenty potwierdzające parametry techniczne (karta katalogowa).</w:t>
      </w:r>
    </w:p>
    <w:p w14:paraId="7CD30374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10. Wykonawca zobowiązany jest do:</w:t>
      </w:r>
    </w:p>
    <w:p w14:paraId="46387FC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przekazania informacji dotyczących zasad prawidłowej eksploatacji i konserwacji urządzenia,</w:t>
      </w:r>
    </w:p>
    <w:p w14:paraId="008B2B9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przeszkolenia personelu z zakresu obsługi urządzenia (jeżeli dotyczy).</w:t>
      </w:r>
    </w:p>
    <w:p w14:paraId="76143D6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11. Odbiór przedmiotu zamówienia nastąpi na podstawie protokołu odbioru, po potwierdzeniu:</w:t>
      </w:r>
    </w:p>
    <w:p w14:paraId="0185B5A7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kompletności dostawy,</w:t>
      </w:r>
    </w:p>
    <w:p w14:paraId="01967D1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zgodności parametrów z wymaganiami Zamawiającego,</w:t>
      </w:r>
    </w:p>
    <w:p w14:paraId="0549C8C1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poprawności działania urządzenia.</w:t>
      </w:r>
    </w:p>
    <w:p w14:paraId="7AA75A94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12. W przypadku stwierdzenia wad, braków lub niezgodności:</w:t>
      </w:r>
    </w:p>
    <w:p w14:paraId="014AD5C1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lastRenderedPageBreak/>
        <w:t>• Zamawiający zastrzega sobie prawo odmowy odbioru,</w:t>
      </w:r>
    </w:p>
    <w:p w14:paraId="320233D7" w14:textId="1B02CD75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Wykonawca zobowiązany jest do ich usunięcia w terminie uzgodnionym z Zamawiającym.</w:t>
      </w:r>
    </w:p>
    <w:p w14:paraId="599689E4" w14:textId="4C540631" w:rsidR="00B11287" w:rsidRPr="00B11287" w:rsidRDefault="00B1128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17 – Podajnik do ręczników papierowych</w:t>
      </w:r>
      <w:r w:rsidR="00303F3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- 4 szt.</w:t>
      </w:r>
    </w:p>
    <w:p w14:paraId="03F91137" w14:textId="4788C77D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1. Wykonawca zobowiązany jest do dostawy</w:t>
      </w:r>
      <w:r w:rsidR="00303F37">
        <w:rPr>
          <w:rFonts w:ascii="Cambria" w:hAnsi="Cambria"/>
        </w:rPr>
        <w:t xml:space="preserve"> 4 sztuk</w:t>
      </w:r>
      <w:r w:rsidRPr="00B11287">
        <w:rPr>
          <w:rFonts w:ascii="Cambria" w:hAnsi="Cambria"/>
        </w:rPr>
        <w:t xml:space="preserve"> podajnik</w:t>
      </w:r>
      <w:r w:rsidR="00303F37">
        <w:rPr>
          <w:rFonts w:ascii="Cambria" w:hAnsi="Cambria"/>
        </w:rPr>
        <w:t>ów</w:t>
      </w:r>
      <w:r w:rsidRPr="00B11287">
        <w:rPr>
          <w:rFonts w:ascii="Cambria" w:hAnsi="Cambria"/>
        </w:rPr>
        <w:t xml:space="preserve"> do ręczników papierowych wolnostojąc</w:t>
      </w:r>
      <w:r w:rsidR="00303F37">
        <w:rPr>
          <w:rFonts w:ascii="Cambria" w:hAnsi="Cambria"/>
        </w:rPr>
        <w:t>ych</w:t>
      </w:r>
      <w:r w:rsidRPr="00B11287">
        <w:rPr>
          <w:rFonts w:ascii="Cambria" w:hAnsi="Cambria"/>
        </w:rPr>
        <w:t xml:space="preserve"> do siedziby Zamawiającego, na własny koszt i ryzyko.</w:t>
      </w:r>
    </w:p>
    <w:p w14:paraId="051614D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2. W ramach realizacji zamówienia Wykonawca zapewni:</w:t>
      </w:r>
    </w:p>
    <w:p w14:paraId="3B2B50BB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transport urządzenia do miejsca wskazanego przez Zamawiającego,</w:t>
      </w:r>
    </w:p>
    <w:p w14:paraId="07C4E5B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wniesienie urządzenia do wskazanego pomieszczenia,</w:t>
      </w:r>
    </w:p>
    <w:p w14:paraId="27AE21E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montaż (jeżeli dotyczy),</w:t>
      </w:r>
    </w:p>
    <w:p w14:paraId="5E588FF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ustawienie urządzenia w miejscu użytkowania,</w:t>
      </w:r>
    </w:p>
    <w:p w14:paraId="06989F4D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sprawdzenie poprawności działania urządzenia.</w:t>
      </w:r>
    </w:p>
    <w:p w14:paraId="2823FDE7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3. Dostarczone urządzenie musi być:</w:t>
      </w:r>
    </w:p>
    <w:p w14:paraId="07D051DA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fabrycznie nowe, nieużywane, wolne od wad fizycznych i prawnych,</w:t>
      </w:r>
    </w:p>
    <w:p w14:paraId="5DE0BDE2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kompletne i gotowe do użytkowania zgodnie z przeznaczeniem,</w:t>
      </w:r>
    </w:p>
    <w:p w14:paraId="11E16EF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przeznaczone do użytkowania w podmiotach leczniczych (warunki medyczne, laboratoryjne lub sanitarne).</w:t>
      </w:r>
    </w:p>
    <w:p w14:paraId="106A570B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4. Dozownik musi spełniać wymagania techniczne, w szczególności:</w:t>
      </w:r>
    </w:p>
    <w:p w14:paraId="5A99F0A6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konstrukcja wolnostojąca, stabilna, umożliwiająca ustawienie w dowolnym miejscu pomieszczenia,</w:t>
      </w:r>
    </w:p>
    <w:p w14:paraId="5EB1FE3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wykonanie z materiałów wysokiej jakości, odpornych na uszkodzenia mechaniczne oraz intensywne użytkowanie,</w:t>
      </w:r>
    </w:p>
    <w:p w14:paraId="6D72BC74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materiał wykonania: stal nierdzewna lub materiał równoważny o podwyższonej odporności na korozję oraz środki dezynfekcyjne,</w:t>
      </w:r>
    </w:p>
    <w:p w14:paraId="65B48F9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możliwość łatwego i szybkiego uzupełniania ręczników papierowych,</w:t>
      </w:r>
    </w:p>
    <w:p w14:paraId="5AF6ACBD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konstrukcja umożliwiająca higieniczne pobieranie ręczników,</w:t>
      </w:r>
    </w:p>
    <w:p w14:paraId="444DB0AB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odporność na środki czyszczące i dezynfekcyjne stosowane w podmiotach leczniczych.</w:t>
      </w:r>
    </w:p>
    <w:p w14:paraId="737F5A13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5. W zakresie konstrukcji i bezpieczeństwa użytkowania urządzenie musi posiadać:</w:t>
      </w:r>
    </w:p>
    <w:p w14:paraId="77AF6F74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stabilną podstawę wyposażoną w elementy antypoślizgowe zapobiegające przemieszczaniu się urządzenia,</w:t>
      </w:r>
    </w:p>
    <w:p w14:paraId="2053AC5B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konstrukcję pozbawioną ostrych krawędzi mogących powodować zagrożenie dla użytkownika,</w:t>
      </w:r>
    </w:p>
    <w:p w14:paraId="4507D23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budowę umożliwiającą bezpieczne użytkowanie w ciągach komunikacyjnych.</w:t>
      </w:r>
    </w:p>
    <w:p w14:paraId="581923F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6. W zakresie konstrukcji i wykończenia urządzenie musi posiadać:</w:t>
      </w:r>
    </w:p>
    <w:p w14:paraId="578557E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powierzchnie gładkie, łatwe do utrzymania w czystości i dezynfekcji,</w:t>
      </w:r>
    </w:p>
    <w:p w14:paraId="31891F77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wykończenie odporne na wilgoć oraz korozję,</w:t>
      </w:r>
    </w:p>
    <w:p w14:paraId="7488F211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estetyczne wykonanie dostosowane do pomieszczeń medycznych i laboratoryjnych.</w:t>
      </w:r>
    </w:p>
    <w:p w14:paraId="44BB6E36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7. W zakresie parametrów fizycznych urządzenie musi spełniać:</w:t>
      </w:r>
    </w:p>
    <w:p w14:paraId="657FE728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wysokość około 925 mm,</w:t>
      </w:r>
    </w:p>
    <w:p w14:paraId="76D3C5B1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szerokość / długość około 520 mm,</w:t>
      </w:r>
    </w:p>
    <w:p w14:paraId="3554012D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głębokość około 400 mm,</w:t>
      </w:r>
    </w:p>
    <w:p w14:paraId="72BDE82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dopuszczalne odchylenie wymiarów: ±10%.</w:t>
      </w:r>
    </w:p>
    <w:p w14:paraId="7A7FDA9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lastRenderedPageBreak/>
        <w:t>8. W zakresie funkcjonalnym urządzenie musi zapewniać:</w:t>
      </w:r>
    </w:p>
    <w:p w14:paraId="15F28697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możliwość dozowania ręczników papierowych w roli lub listkach (zgodnie z konstrukcją producenta),</w:t>
      </w:r>
    </w:p>
    <w:p w14:paraId="14220256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kompatybilność ze standardowymi materiałami eksploatacyjnymi dostępnymi na rynku,</w:t>
      </w:r>
    </w:p>
    <w:p w14:paraId="77C0488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możliwość uzupełniania bez użycia specjalistycznych narzędzi.</w:t>
      </w:r>
    </w:p>
    <w:p w14:paraId="26AC229D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9. Wraz z dostawą Wykonawca zobowiązany jest przekazać Zamawiającemu:</w:t>
      </w:r>
    </w:p>
    <w:p w14:paraId="34B8AF56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instrukcję obsługi i użytkowania w języku polskim,</w:t>
      </w:r>
    </w:p>
    <w:p w14:paraId="2C2B48F7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kartę gwarancyjną,</w:t>
      </w:r>
    </w:p>
    <w:p w14:paraId="139AF397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deklarację zgodności lub oznakowanie CE – jeżeli dotyczy,</w:t>
      </w:r>
    </w:p>
    <w:p w14:paraId="3A7FA2C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dokumenty potwierdzające parametry techniczne (karta katalogowa).</w:t>
      </w:r>
    </w:p>
    <w:p w14:paraId="4D9370B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10. Wykonawca zobowiązany jest do:</w:t>
      </w:r>
    </w:p>
    <w:p w14:paraId="2C5936CA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przekazania informacji dotyczących zasad prawidłowej eksploatacji i konserwacji urządzenia.</w:t>
      </w:r>
    </w:p>
    <w:p w14:paraId="7597B05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11. Odbiór przedmiotu zamówienia nastąpi na podstawie protokołu odbioru, po potwierdzeniu:</w:t>
      </w:r>
    </w:p>
    <w:p w14:paraId="57549B9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kompletności dostawy,</w:t>
      </w:r>
    </w:p>
    <w:p w14:paraId="63E30E9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zgodności parametrów z wymaganiami Zamawiającego,</w:t>
      </w:r>
    </w:p>
    <w:p w14:paraId="18B3529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poprawności działania urządzenia.</w:t>
      </w:r>
    </w:p>
    <w:p w14:paraId="3273D98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12. W przypadku stwierdzenia wad, braków lub niezgodności:</w:t>
      </w:r>
    </w:p>
    <w:p w14:paraId="216DAB46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Zamawiający zastrzega sobie prawo odmowy odbioru,</w:t>
      </w:r>
    </w:p>
    <w:p w14:paraId="138F00C2" w14:textId="3AA81E59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Wykonawca zobowiązany jest do ich usunięcia w terminie uzgodnionym z Zamawiającym.</w:t>
      </w:r>
    </w:p>
    <w:p w14:paraId="7C5EC688" w14:textId="5590D38D" w:rsidR="00B11287" w:rsidRPr="00B11287" w:rsidRDefault="00B11287" w:rsidP="00B11287">
      <w:pPr>
        <w:spacing w:before="100" w:beforeAutospacing="1" w:after="100" w:afterAutospacing="1" w:line="320" w:lineRule="atLeast"/>
        <w:contextualSpacing/>
        <w:outlineLvl w:val="1"/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</w:pPr>
      <w:r w:rsidRPr="00B11287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>Część 18 – Niszczarka</w:t>
      </w:r>
      <w:r w:rsidR="00CE27F2">
        <w:rPr>
          <w:rFonts w:ascii="Cambria" w:eastAsia="Times New Roman" w:hAnsi="Cambria" w:cs="Times New Roman"/>
          <w:b/>
          <w:bCs/>
          <w:kern w:val="0"/>
          <w:lang w:eastAsia="en-GB"/>
          <w14:ligatures w14:val="none"/>
        </w:rPr>
        <w:t xml:space="preserve"> – 1 szt.</w:t>
      </w:r>
    </w:p>
    <w:p w14:paraId="1C5F61A3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1. Wykonawca zobowiązany jest do dostawy niszczarki dokumentów o wysokim poziomie bezpieczeństwa do siedziby Zamawiającego, na własny koszt i ryzyko.</w:t>
      </w:r>
    </w:p>
    <w:p w14:paraId="1231596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2. W ramach realizacji zamówienia Wykonawca zapewni:</w:t>
      </w:r>
    </w:p>
    <w:p w14:paraId="0A40485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transport urządzenia do miejsca wskazanego przez Zamawiającego,</w:t>
      </w:r>
    </w:p>
    <w:p w14:paraId="5F243614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wniesienie urządzenia do wskazanego pomieszczenia,</w:t>
      </w:r>
    </w:p>
    <w:p w14:paraId="0B3B7C81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montaż (jeżeli dotyczy),</w:t>
      </w:r>
    </w:p>
    <w:p w14:paraId="04240F2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ustawienie urządzenia w miejscu użytkowania,</w:t>
      </w:r>
    </w:p>
    <w:p w14:paraId="7666C833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uruchomienie urządzenia,</w:t>
      </w:r>
    </w:p>
    <w:p w14:paraId="601B35BA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sprawdzenie poprawności działania wszystkich funkcji.</w:t>
      </w:r>
    </w:p>
    <w:p w14:paraId="0EE8FB5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3. Dostarczone urządzenie musi być:</w:t>
      </w:r>
    </w:p>
    <w:p w14:paraId="1AFDDE44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fabrycznie nowe, nieużywane, wolne od wad fizycznych i prawnych,</w:t>
      </w:r>
    </w:p>
    <w:p w14:paraId="1844A502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kompletne i gotowe do użytkowania zgodnie z przeznaczeniem biurowym,</w:t>
      </w:r>
    </w:p>
    <w:p w14:paraId="1C7AEA16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przeznaczone do użytkowania w podmiotach publicznych, medycznych lub administracyjnych.</w:t>
      </w:r>
    </w:p>
    <w:p w14:paraId="327315D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4. Niszczarka musi spełniać wymagania techniczne, w szczególności:</w:t>
      </w:r>
    </w:p>
    <w:p w14:paraId="041A0718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rodzaj cięcia: ścinki o wielkości około 1,9 × 15 mm,</w:t>
      </w:r>
    </w:p>
    <w:p w14:paraId="758ECE5A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poziom bezpieczeństwa co najmniej P-5 według normy DIN,</w:t>
      </w:r>
    </w:p>
    <w:p w14:paraId="028F3A1A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zdolność niszczenia jednorazowo minimum 13–15 arkuszy papieru,</w:t>
      </w:r>
    </w:p>
    <w:p w14:paraId="4BB49E08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szerokość szczeliny podawczej nie mniejsza niż 310 mm,</w:t>
      </w:r>
    </w:p>
    <w:p w14:paraId="6B1F87A6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lastRenderedPageBreak/>
        <w:t>• możliwość niszczenia papieru wraz ze zszywkami, spinaczami oraz kart plastikowych,</w:t>
      </w:r>
    </w:p>
    <w:p w14:paraId="33A3EDFB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pojemność kosza na odpady nie mniejsza niż 100 l,</w:t>
      </w:r>
    </w:p>
    <w:p w14:paraId="32ED87A2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przystosowanie do pracy ciągłej,</w:t>
      </w:r>
    </w:p>
    <w:p w14:paraId="5D791656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wyposażenie w system automatycznego oliwienia mechanizmu tnącego,</w:t>
      </w:r>
    </w:p>
    <w:p w14:paraId="095ABBD6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wałki tnące wykonane z hartowanej stali zapewniającej wysoką trwałość i odporność na zużycie,</w:t>
      </w:r>
    </w:p>
    <w:p w14:paraId="78E4A501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funkcja automatycznego zatrzymania i cofania papieru w przypadku zacięcia,</w:t>
      </w:r>
    </w:p>
    <w:p w14:paraId="769B1444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automatyczne oliwienie ostrzy tnących przedłużające żywotność urządzenia.</w:t>
      </w:r>
    </w:p>
    <w:p w14:paraId="36656D1D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5. W zakresie zasilania urządzenie musi zapewniać ciągłość pracy poprzez:</w:t>
      </w:r>
    </w:p>
    <w:p w14:paraId="6C17C77A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zasilanie sieciowe,</w:t>
      </w:r>
    </w:p>
    <w:p w14:paraId="674C7A4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możliwość bezpiecznej pracy przy długotrwałym użytkowaniu.</w:t>
      </w:r>
    </w:p>
    <w:p w14:paraId="7BFB991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6. W zakresie konstrukcji i bezpieczeństwa użytkowania urządzenie musi posiadać:</w:t>
      </w:r>
    </w:p>
    <w:p w14:paraId="7E2CA9AB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stabilną konstrukcję przystosowaną do intensywnego użytkowania biurowego,</w:t>
      </w:r>
    </w:p>
    <w:p w14:paraId="12760CD2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system zabezpieczający przed przeciążeniem urządzenia,</w:t>
      </w:r>
    </w:p>
    <w:p w14:paraId="55D685F7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niski poziom hałasu umożliwiający użytkowanie w pomieszczeniach pracy,</w:t>
      </w:r>
    </w:p>
    <w:p w14:paraId="21DE3EFB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rozwiązania ograniczające ryzyko kontaktu użytkownika z mechanizmem tnącym.</w:t>
      </w:r>
    </w:p>
    <w:p w14:paraId="6622EC63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7. W zakresie funkcjonalnym urządzenie musi zapewniać:</w:t>
      </w:r>
    </w:p>
    <w:p w14:paraId="64D37D8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wysoki poziom ochrony danych poprzez rozdrobnienie dokumentów do ścinków,</w:t>
      </w:r>
    </w:p>
    <w:p w14:paraId="2084D0D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możliwość pracy w trybie ciągłym,</w:t>
      </w:r>
    </w:p>
    <w:p w14:paraId="224D4FB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automatyczne funkcje zwiększające wydajność i bezpieczeństwo użytkowania.</w:t>
      </w:r>
    </w:p>
    <w:p w14:paraId="0AF786A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8. W zakresie konstrukcji i wykończenia urządzenie musi posiadać:</w:t>
      </w:r>
    </w:p>
    <w:p w14:paraId="54F69654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obudowę wykonaną z trwałych materiałów odpornych na uszkodzenia mechaniczne,</w:t>
      </w:r>
    </w:p>
    <w:p w14:paraId="12F1FB8C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powierzchnie łatwe do utrzymania w czystości,</w:t>
      </w:r>
    </w:p>
    <w:p w14:paraId="684BD3F8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estetyczne wykonanie dostosowane do przestrzeni biurowych i instytucjonalnych.</w:t>
      </w:r>
    </w:p>
    <w:p w14:paraId="400FAE15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9. Wraz z dostawą Wykonawca zobowiązany jest przekazać Zamawiającemu:</w:t>
      </w:r>
    </w:p>
    <w:p w14:paraId="34961F11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instrukcję obsługi i użytkowania w języku polskim,</w:t>
      </w:r>
    </w:p>
    <w:p w14:paraId="7E3294EE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kartę gwarancyjną,</w:t>
      </w:r>
    </w:p>
    <w:p w14:paraId="758872C8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deklarację zgodności lub oznakowanie CE – jeżeli dotyczy,</w:t>
      </w:r>
    </w:p>
    <w:p w14:paraId="0EA85A78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dokumenty potwierdzające parametry techniczne (karta katalogowa).</w:t>
      </w:r>
    </w:p>
    <w:p w14:paraId="6BA37227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10. Wykonawca zobowiązany jest do:</w:t>
      </w:r>
    </w:p>
    <w:p w14:paraId="785F23B9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przekazania informacji dotyczących zasad prawidłowej eksploatacji i konserwacji urządzenia,</w:t>
      </w:r>
    </w:p>
    <w:p w14:paraId="74EA5D3A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przeszkolenia personelu w zakresie obsługi urządzenia – jeżeli dotyczy.</w:t>
      </w:r>
    </w:p>
    <w:p w14:paraId="5E075EFF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11. Odbiór przedmiotu zamówienia nastąpi na podstawie protokołu odbioru, po potwierdzeniu:</w:t>
      </w:r>
    </w:p>
    <w:p w14:paraId="5BD4504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kompletności dostawy,</w:t>
      </w:r>
    </w:p>
    <w:p w14:paraId="7B178B80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zgodności parametrów z wymaganiami Zamawiającego,</w:t>
      </w:r>
    </w:p>
    <w:p w14:paraId="514FAF0D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poprawności działania urządzenia.</w:t>
      </w:r>
    </w:p>
    <w:p w14:paraId="78FB61CE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12. W przypadku stwierdzenia wad, braków lub niezgodności:</w:t>
      </w:r>
    </w:p>
    <w:p w14:paraId="5EE4251A" w14:textId="7777777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Zamawiający zastrzega sobie prawo odmowy odbioru,</w:t>
      </w:r>
    </w:p>
    <w:p w14:paraId="1C196559" w14:textId="71704DA7" w:rsidR="00B11287" w:rsidRPr="00B11287" w:rsidRDefault="00B11287" w:rsidP="00B11287">
      <w:pPr>
        <w:spacing w:after="0" w:line="320" w:lineRule="atLeast"/>
        <w:contextualSpacing/>
        <w:jc w:val="both"/>
        <w:rPr>
          <w:rFonts w:ascii="Cambria" w:hAnsi="Cambria"/>
        </w:rPr>
      </w:pPr>
      <w:r w:rsidRPr="00B11287">
        <w:rPr>
          <w:rFonts w:ascii="Cambria" w:hAnsi="Cambria"/>
        </w:rPr>
        <w:t>• Wykonawca zobowiązany jest do ich usunięcia w terminie uzgodnionym z Zamawiającym.</w:t>
      </w:r>
    </w:p>
    <w:sectPr w:rsidR="00B11287" w:rsidRPr="00B112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9A78B" w14:textId="77777777" w:rsidR="007E274F" w:rsidRDefault="007E274F" w:rsidP="006B1050">
      <w:pPr>
        <w:spacing w:after="0" w:line="240" w:lineRule="auto"/>
      </w:pPr>
      <w:r>
        <w:separator/>
      </w:r>
    </w:p>
  </w:endnote>
  <w:endnote w:type="continuationSeparator" w:id="0">
    <w:p w14:paraId="0E7F1A87" w14:textId="77777777" w:rsidR="007E274F" w:rsidRDefault="007E274F" w:rsidP="006B1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E271" w14:textId="77777777" w:rsidR="008D1B66" w:rsidRDefault="008D1B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620868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13200F9" w14:textId="65E50100" w:rsidR="008D1B66" w:rsidRDefault="008D1B6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6A594F3" w14:textId="77777777" w:rsidR="008D1B66" w:rsidRDefault="008D1B6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F3571" w14:textId="77777777" w:rsidR="008D1B66" w:rsidRDefault="008D1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80FC8" w14:textId="77777777" w:rsidR="007E274F" w:rsidRDefault="007E274F" w:rsidP="006B1050">
      <w:pPr>
        <w:spacing w:after="0" w:line="240" w:lineRule="auto"/>
      </w:pPr>
      <w:r>
        <w:separator/>
      </w:r>
    </w:p>
  </w:footnote>
  <w:footnote w:type="continuationSeparator" w:id="0">
    <w:p w14:paraId="7A66C581" w14:textId="77777777" w:rsidR="007E274F" w:rsidRDefault="007E274F" w:rsidP="006B1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D5E22" w14:textId="77777777" w:rsidR="008D1B66" w:rsidRDefault="008D1B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8BF3E" w14:textId="2FCCA0D1" w:rsidR="006B1050" w:rsidRDefault="006B1050">
    <w:pPr>
      <w:pStyle w:val="Nagwek"/>
    </w:pPr>
    <w:r>
      <w:rPr>
        <w:noProof/>
      </w:rPr>
      <w:drawing>
        <wp:inline distT="0" distB="0" distL="0" distR="0" wp14:anchorId="5842441F" wp14:editId="2BAE9F9D">
          <wp:extent cx="5760720" cy="647700"/>
          <wp:effectExtent l="0" t="0" r="0" b="0"/>
          <wp:doc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3460957" name="Obraz 1" descr="The image depicts a series of national flags and symbols representing Poland, including the coat of arms, the European Union emblem, and the Next Generation EU logo.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F4C3A" w14:textId="77777777" w:rsidR="008D1B66" w:rsidRDefault="008D1B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F5953"/>
    <w:multiLevelType w:val="multilevel"/>
    <w:tmpl w:val="01F6A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F834FC"/>
    <w:multiLevelType w:val="multilevel"/>
    <w:tmpl w:val="B8C6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630C9E"/>
    <w:multiLevelType w:val="multilevel"/>
    <w:tmpl w:val="775C8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16B59"/>
    <w:multiLevelType w:val="multilevel"/>
    <w:tmpl w:val="1430D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EA5BAE"/>
    <w:multiLevelType w:val="multilevel"/>
    <w:tmpl w:val="D2C0C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8503B1"/>
    <w:multiLevelType w:val="multilevel"/>
    <w:tmpl w:val="AF18A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A76DCB"/>
    <w:multiLevelType w:val="multilevel"/>
    <w:tmpl w:val="9A96D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AB5C9B"/>
    <w:multiLevelType w:val="multilevel"/>
    <w:tmpl w:val="CDBAD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C016F4"/>
    <w:multiLevelType w:val="multilevel"/>
    <w:tmpl w:val="89503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C365A1"/>
    <w:multiLevelType w:val="multilevel"/>
    <w:tmpl w:val="18DE5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6A82404"/>
    <w:multiLevelType w:val="multilevel"/>
    <w:tmpl w:val="E0AE0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413151"/>
    <w:multiLevelType w:val="multilevel"/>
    <w:tmpl w:val="3AB0E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ED6938"/>
    <w:multiLevelType w:val="multilevel"/>
    <w:tmpl w:val="B10A4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085BA5"/>
    <w:multiLevelType w:val="hybridMultilevel"/>
    <w:tmpl w:val="B712D1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2F6FD5"/>
    <w:multiLevelType w:val="multilevel"/>
    <w:tmpl w:val="164A8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3571692">
    <w:abstractNumId w:val="13"/>
  </w:num>
  <w:num w:numId="2" w16cid:durableId="1285193710">
    <w:abstractNumId w:val="5"/>
  </w:num>
  <w:num w:numId="3" w16cid:durableId="1169445513">
    <w:abstractNumId w:val="1"/>
  </w:num>
  <w:num w:numId="4" w16cid:durableId="445657665">
    <w:abstractNumId w:val="4"/>
  </w:num>
  <w:num w:numId="5" w16cid:durableId="931164102">
    <w:abstractNumId w:val="2"/>
  </w:num>
  <w:num w:numId="6" w16cid:durableId="632442748">
    <w:abstractNumId w:val="9"/>
  </w:num>
  <w:num w:numId="7" w16cid:durableId="882711171">
    <w:abstractNumId w:val="0"/>
  </w:num>
  <w:num w:numId="8" w16cid:durableId="1912617873">
    <w:abstractNumId w:val="8"/>
  </w:num>
  <w:num w:numId="9" w16cid:durableId="1473719019">
    <w:abstractNumId w:val="11"/>
  </w:num>
  <w:num w:numId="10" w16cid:durableId="747726946">
    <w:abstractNumId w:val="6"/>
  </w:num>
  <w:num w:numId="11" w16cid:durableId="1826891301">
    <w:abstractNumId w:val="10"/>
  </w:num>
  <w:num w:numId="12" w16cid:durableId="1312519608">
    <w:abstractNumId w:val="3"/>
  </w:num>
  <w:num w:numId="13" w16cid:durableId="939526243">
    <w:abstractNumId w:val="12"/>
  </w:num>
  <w:num w:numId="14" w16cid:durableId="816846817">
    <w:abstractNumId w:val="14"/>
  </w:num>
  <w:num w:numId="15" w16cid:durableId="6770033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B1E"/>
    <w:rsid w:val="00011C4E"/>
    <w:rsid w:val="00013638"/>
    <w:rsid w:val="00021C3F"/>
    <w:rsid w:val="00073FDB"/>
    <w:rsid w:val="00084EFF"/>
    <w:rsid w:val="000873F6"/>
    <w:rsid w:val="000A5B48"/>
    <w:rsid w:val="000E4952"/>
    <w:rsid w:val="000F0132"/>
    <w:rsid w:val="000F7B71"/>
    <w:rsid w:val="001069D3"/>
    <w:rsid w:val="00110EC6"/>
    <w:rsid w:val="00116BCE"/>
    <w:rsid w:val="00117966"/>
    <w:rsid w:val="00126834"/>
    <w:rsid w:val="001304DF"/>
    <w:rsid w:val="001359C0"/>
    <w:rsid w:val="00141D69"/>
    <w:rsid w:val="001A1373"/>
    <w:rsid w:val="001A5071"/>
    <w:rsid w:val="001D7B9E"/>
    <w:rsid w:val="002160EE"/>
    <w:rsid w:val="00216EF8"/>
    <w:rsid w:val="00243D62"/>
    <w:rsid w:val="0028533E"/>
    <w:rsid w:val="002A2F07"/>
    <w:rsid w:val="002A3908"/>
    <w:rsid w:val="002C085A"/>
    <w:rsid w:val="002C3E0A"/>
    <w:rsid w:val="002D4088"/>
    <w:rsid w:val="00303F37"/>
    <w:rsid w:val="00340EE1"/>
    <w:rsid w:val="003452D5"/>
    <w:rsid w:val="003453DF"/>
    <w:rsid w:val="003510A4"/>
    <w:rsid w:val="00364C15"/>
    <w:rsid w:val="003A6E2A"/>
    <w:rsid w:val="003B6BFF"/>
    <w:rsid w:val="003C4154"/>
    <w:rsid w:val="003D0A0D"/>
    <w:rsid w:val="003F6AC4"/>
    <w:rsid w:val="004542A6"/>
    <w:rsid w:val="00490163"/>
    <w:rsid w:val="004A14AD"/>
    <w:rsid w:val="004C008A"/>
    <w:rsid w:val="004D3115"/>
    <w:rsid w:val="004F4D21"/>
    <w:rsid w:val="004F7A4B"/>
    <w:rsid w:val="00516C09"/>
    <w:rsid w:val="00595CB4"/>
    <w:rsid w:val="005C7267"/>
    <w:rsid w:val="005E1A81"/>
    <w:rsid w:val="005E43C7"/>
    <w:rsid w:val="00610C50"/>
    <w:rsid w:val="00633975"/>
    <w:rsid w:val="00647E66"/>
    <w:rsid w:val="00655A4C"/>
    <w:rsid w:val="0065721A"/>
    <w:rsid w:val="006A2F54"/>
    <w:rsid w:val="006A4EA6"/>
    <w:rsid w:val="006B1050"/>
    <w:rsid w:val="006F191D"/>
    <w:rsid w:val="006F36B4"/>
    <w:rsid w:val="0072168C"/>
    <w:rsid w:val="00730D37"/>
    <w:rsid w:val="0073629F"/>
    <w:rsid w:val="007514B4"/>
    <w:rsid w:val="007565AF"/>
    <w:rsid w:val="007818D6"/>
    <w:rsid w:val="007846A4"/>
    <w:rsid w:val="007C2623"/>
    <w:rsid w:val="007D2E26"/>
    <w:rsid w:val="007E274F"/>
    <w:rsid w:val="00813E29"/>
    <w:rsid w:val="00824DBB"/>
    <w:rsid w:val="008348D5"/>
    <w:rsid w:val="008460B8"/>
    <w:rsid w:val="00846D4D"/>
    <w:rsid w:val="00857FD8"/>
    <w:rsid w:val="008609EF"/>
    <w:rsid w:val="008C1A58"/>
    <w:rsid w:val="008D1B66"/>
    <w:rsid w:val="008E25BF"/>
    <w:rsid w:val="008F5583"/>
    <w:rsid w:val="009343DB"/>
    <w:rsid w:val="00940B16"/>
    <w:rsid w:val="0094180B"/>
    <w:rsid w:val="00962E87"/>
    <w:rsid w:val="00964E12"/>
    <w:rsid w:val="00987150"/>
    <w:rsid w:val="00991DD7"/>
    <w:rsid w:val="009C2BDA"/>
    <w:rsid w:val="009E7830"/>
    <w:rsid w:val="009F0C32"/>
    <w:rsid w:val="009F0C97"/>
    <w:rsid w:val="00A073E5"/>
    <w:rsid w:val="00A25B43"/>
    <w:rsid w:val="00A370C3"/>
    <w:rsid w:val="00A55288"/>
    <w:rsid w:val="00A61999"/>
    <w:rsid w:val="00A72E0A"/>
    <w:rsid w:val="00A82CFD"/>
    <w:rsid w:val="00A9347C"/>
    <w:rsid w:val="00AB4B1E"/>
    <w:rsid w:val="00AC1BAA"/>
    <w:rsid w:val="00AD3BC1"/>
    <w:rsid w:val="00AD6DA5"/>
    <w:rsid w:val="00AE2495"/>
    <w:rsid w:val="00B018B2"/>
    <w:rsid w:val="00B04F2F"/>
    <w:rsid w:val="00B057D8"/>
    <w:rsid w:val="00B11287"/>
    <w:rsid w:val="00B1567F"/>
    <w:rsid w:val="00B24530"/>
    <w:rsid w:val="00B520A7"/>
    <w:rsid w:val="00B5542E"/>
    <w:rsid w:val="00B9004D"/>
    <w:rsid w:val="00B945D2"/>
    <w:rsid w:val="00BC25A2"/>
    <w:rsid w:val="00BD2FAF"/>
    <w:rsid w:val="00BD65EB"/>
    <w:rsid w:val="00C01680"/>
    <w:rsid w:val="00C36B05"/>
    <w:rsid w:val="00C86C78"/>
    <w:rsid w:val="00CA76C3"/>
    <w:rsid w:val="00CB09C2"/>
    <w:rsid w:val="00CD0B51"/>
    <w:rsid w:val="00CD6E53"/>
    <w:rsid w:val="00CE0B63"/>
    <w:rsid w:val="00CE27F2"/>
    <w:rsid w:val="00D0150F"/>
    <w:rsid w:val="00D017B8"/>
    <w:rsid w:val="00D076A6"/>
    <w:rsid w:val="00D233D4"/>
    <w:rsid w:val="00D46F25"/>
    <w:rsid w:val="00D54130"/>
    <w:rsid w:val="00D72134"/>
    <w:rsid w:val="00D77E4B"/>
    <w:rsid w:val="00D901F7"/>
    <w:rsid w:val="00D942D3"/>
    <w:rsid w:val="00DC5ACD"/>
    <w:rsid w:val="00DD4365"/>
    <w:rsid w:val="00DE02B1"/>
    <w:rsid w:val="00DE7562"/>
    <w:rsid w:val="00DF611C"/>
    <w:rsid w:val="00E021E7"/>
    <w:rsid w:val="00E06120"/>
    <w:rsid w:val="00E10B9A"/>
    <w:rsid w:val="00E12110"/>
    <w:rsid w:val="00E36FA6"/>
    <w:rsid w:val="00E41DD6"/>
    <w:rsid w:val="00E4504B"/>
    <w:rsid w:val="00E95827"/>
    <w:rsid w:val="00EF2897"/>
    <w:rsid w:val="00F42479"/>
    <w:rsid w:val="00F472E8"/>
    <w:rsid w:val="00F63D78"/>
    <w:rsid w:val="00F81C05"/>
    <w:rsid w:val="00F93236"/>
    <w:rsid w:val="00FA0839"/>
    <w:rsid w:val="00FC636B"/>
    <w:rsid w:val="00FD3268"/>
    <w:rsid w:val="00FD4F6C"/>
    <w:rsid w:val="00FE0062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643FC"/>
  <w15:chartTrackingRefBased/>
  <w15:docId w15:val="{4415392F-0D4F-43AE-9E20-0DA49FDC2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B4B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4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4B1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4B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4B1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4B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4B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4B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4B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4B1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4B1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4B1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4B1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4B1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4B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4B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4B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4B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4B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4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4B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4B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4B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4B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4B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4B1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4B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4B1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4B1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B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8">
    <w:name w:val="Font Style128"/>
    <w:qFormat/>
    <w:rsid w:val="00E41DD6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35">
    <w:name w:val="Style35"/>
    <w:basedOn w:val="Normalny"/>
    <w:qFormat/>
    <w:rsid w:val="00E41DD6"/>
    <w:pPr>
      <w:widowControl w:val="0"/>
      <w:spacing w:after="0" w:line="254" w:lineRule="exact"/>
    </w:pPr>
    <w:rPr>
      <w:rFonts w:ascii="Arial Unicode MS" w:eastAsia="Arial Unicode MS" w:hAnsi="Arial Unicode MS" w:cs="Arial Unicode MS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B1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1050"/>
  </w:style>
  <w:style w:type="paragraph" w:styleId="Stopka">
    <w:name w:val="footer"/>
    <w:basedOn w:val="Normalny"/>
    <w:link w:val="StopkaZnak"/>
    <w:uiPriority w:val="99"/>
    <w:unhideWhenUsed/>
    <w:rsid w:val="006B1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1050"/>
  </w:style>
  <w:style w:type="paragraph" w:styleId="NormalnyWeb">
    <w:name w:val="Normal (Web)"/>
    <w:basedOn w:val="Normalny"/>
    <w:uiPriority w:val="99"/>
    <w:semiHidden/>
    <w:unhideWhenUsed/>
    <w:rsid w:val="00FE0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73860-CB45-4188-8B53-C86A9F5E3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9020</Words>
  <Characters>51419</Characters>
  <Application>Microsoft Office Word</Application>
  <DocSecurity>0</DocSecurity>
  <Lines>428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CZMZ CZMZ</dc:creator>
  <cp:keywords/>
  <dc:description/>
  <cp:lastModifiedBy>Maciej Bienkunski</cp:lastModifiedBy>
  <cp:revision>4</cp:revision>
  <cp:lastPrinted>2026-03-19T09:33:00Z</cp:lastPrinted>
  <dcterms:created xsi:type="dcterms:W3CDTF">2026-05-04T16:46:00Z</dcterms:created>
  <dcterms:modified xsi:type="dcterms:W3CDTF">2026-05-04T16:48:00Z</dcterms:modified>
</cp:coreProperties>
</file>